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57A2" w14:textId="77777777" w:rsidR="007A2C89" w:rsidRPr="007A2C89" w:rsidRDefault="007A2C89" w:rsidP="007A2C89">
      <w:pPr>
        <w:pStyle w:val="NormalWeb"/>
        <w:jc w:val="center"/>
        <w:rPr>
          <w:rStyle w:val="Strong"/>
          <w:rFonts w:eastAsiaTheme="majorEastAsia"/>
          <w:color w:val="000000"/>
          <w:sz w:val="32"/>
          <w:szCs w:val="32"/>
        </w:rPr>
      </w:pPr>
      <w:r w:rsidRPr="007A2C89">
        <w:rPr>
          <w:rStyle w:val="Strong"/>
          <w:rFonts w:eastAsiaTheme="majorEastAsia"/>
          <w:color w:val="000000"/>
          <w:sz w:val="32"/>
          <w:szCs w:val="32"/>
        </w:rPr>
        <w:t>Pamokos aprašymas</w:t>
      </w:r>
    </w:p>
    <w:p w14:paraId="287D0D66" w14:textId="26872D0E" w:rsidR="007A2C89" w:rsidRPr="007A2C89" w:rsidRDefault="007A2C89" w:rsidP="007A2C89">
      <w:pPr>
        <w:pStyle w:val="NormalWeb"/>
        <w:jc w:val="center"/>
        <w:rPr>
          <w:b/>
          <w:bCs/>
          <w:color w:val="000000"/>
          <w:sz w:val="28"/>
          <w:szCs w:val="28"/>
        </w:rPr>
      </w:pPr>
      <w:r w:rsidRPr="007A2C89">
        <w:rPr>
          <w:b/>
          <w:bCs/>
          <w:color w:val="000000"/>
          <w:sz w:val="28"/>
          <w:szCs w:val="28"/>
        </w:rPr>
        <w:t>Biologinės įvairovės tyrėjai Bernardinų sode</w:t>
      </w:r>
    </w:p>
    <w:p w14:paraId="4913B000" w14:textId="77777777" w:rsidR="007A2C89" w:rsidRDefault="007A2C89" w:rsidP="007A2C89">
      <w:pPr>
        <w:pStyle w:val="NormalWeb"/>
        <w:rPr>
          <w:color w:val="000000"/>
        </w:rPr>
      </w:pPr>
      <w:r>
        <w:rPr>
          <w:rStyle w:val="Strong"/>
          <w:rFonts w:eastAsiaTheme="majorEastAsia"/>
          <w:color w:val="000000"/>
        </w:rPr>
        <w:t>Klasės:</w:t>
      </w:r>
      <w:r>
        <w:rPr>
          <w:rStyle w:val="apple-converted-space"/>
          <w:rFonts w:eastAsiaTheme="majorEastAsia"/>
          <w:color w:val="000000"/>
        </w:rPr>
        <w:t> </w:t>
      </w:r>
      <w:r>
        <w:rPr>
          <w:color w:val="000000"/>
        </w:rPr>
        <w:t>6 klasė</w:t>
      </w:r>
    </w:p>
    <w:p w14:paraId="1353DB27" w14:textId="77777777" w:rsidR="007A2C89" w:rsidRDefault="007A2C89" w:rsidP="007A2C89">
      <w:pPr>
        <w:pStyle w:val="NormalWeb"/>
        <w:rPr>
          <w:color w:val="000000"/>
        </w:rPr>
      </w:pPr>
      <w:r>
        <w:rPr>
          <w:rStyle w:val="Strong"/>
          <w:rFonts w:eastAsiaTheme="majorEastAsia"/>
          <w:color w:val="000000"/>
        </w:rPr>
        <w:t>Dalykai:</w:t>
      </w:r>
      <w:r>
        <w:rPr>
          <w:rStyle w:val="apple-converted-space"/>
          <w:rFonts w:eastAsiaTheme="majorEastAsia"/>
          <w:color w:val="000000"/>
        </w:rPr>
        <w:t> </w:t>
      </w:r>
      <w:r>
        <w:rPr>
          <w:color w:val="000000"/>
        </w:rPr>
        <w:t>Gamtos mokslai, Matematika</w:t>
      </w:r>
    </w:p>
    <w:p w14:paraId="130B10E8" w14:textId="77777777" w:rsidR="007A2C89" w:rsidRDefault="007A2C89" w:rsidP="007A2C89">
      <w:pPr>
        <w:pStyle w:val="NormalWeb"/>
        <w:rPr>
          <w:color w:val="000000"/>
        </w:rPr>
      </w:pPr>
      <w:r>
        <w:rPr>
          <w:rStyle w:val="Strong"/>
          <w:rFonts w:eastAsiaTheme="majorEastAsia"/>
          <w:color w:val="000000"/>
        </w:rPr>
        <w:t>Vieta:</w:t>
      </w:r>
      <w:r>
        <w:rPr>
          <w:rStyle w:val="apple-converted-space"/>
          <w:rFonts w:eastAsiaTheme="majorEastAsia"/>
          <w:color w:val="000000"/>
        </w:rPr>
        <w:t> </w:t>
      </w:r>
      <w:r>
        <w:rPr>
          <w:color w:val="000000"/>
        </w:rPr>
        <w:t>Bernardinų sodas, Vilnius</w:t>
      </w:r>
    </w:p>
    <w:p w14:paraId="2A944E6D" w14:textId="77777777" w:rsidR="007A2C89" w:rsidRDefault="007A2C89" w:rsidP="007A2C89">
      <w:pPr>
        <w:pStyle w:val="NormalWeb"/>
        <w:rPr>
          <w:color w:val="000000"/>
        </w:rPr>
      </w:pPr>
      <w:r>
        <w:rPr>
          <w:rStyle w:val="Strong"/>
          <w:rFonts w:eastAsiaTheme="majorEastAsia"/>
          <w:color w:val="000000"/>
        </w:rPr>
        <w:t>Pavadinimas:</w:t>
      </w:r>
      <w:r>
        <w:rPr>
          <w:rStyle w:val="apple-converted-space"/>
          <w:rFonts w:eastAsiaTheme="majorEastAsia"/>
          <w:color w:val="000000"/>
        </w:rPr>
        <w:t> </w:t>
      </w:r>
      <w:r>
        <w:rPr>
          <w:color w:val="000000"/>
        </w:rPr>
        <w:t>Biologinės įvairovės tyrėjai Bernardinų sode</w:t>
      </w:r>
    </w:p>
    <w:p w14:paraId="169183A4" w14:textId="77777777" w:rsidR="007A2C89" w:rsidRDefault="007A2C89" w:rsidP="007A2C89">
      <w:pPr>
        <w:pStyle w:val="NormalWeb"/>
        <w:rPr>
          <w:color w:val="000000"/>
        </w:rPr>
      </w:pPr>
      <w:r>
        <w:rPr>
          <w:rStyle w:val="Strong"/>
          <w:rFonts w:eastAsiaTheme="majorEastAsia"/>
          <w:color w:val="000000"/>
        </w:rPr>
        <w:t>Klausimas:</w:t>
      </w:r>
      <w:r>
        <w:rPr>
          <w:rStyle w:val="apple-converted-space"/>
          <w:rFonts w:eastAsiaTheme="majorEastAsia"/>
          <w:color w:val="000000"/>
        </w:rPr>
        <w:t> </w:t>
      </w:r>
      <w:r>
        <w:rPr>
          <w:color w:val="000000"/>
        </w:rPr>
        <w:t>Kaip apskaičiuoti ir įvertinti biologinės įvairovės įvairovę miesto parke?</w:t>
      </w:r>
    </w:p>
    <w:p w14:paraId="6773EE76" w14:textId="77777777" w:rsidR="007A2C89" w:rsidRDefault="007A2C89" w:rsidP="007A2C89">
      <w:pPr>
        <w:pStyle w:val="NormalWeb"/>
        <w:rPr>
          <w:color w:val="000000"/>
        </w:rPr>
      </w:pPr>
      <w:r>
        <w:rPr>
          <w:rStyle w:val="Strong"/>
          <w:rFonts w:eastAsiaTheme="majorEastAsia"/>
          <w:color w:val="000000"/>
        </w:rPr>
        <w:t>Tikslas:</w:t>
      </w:r>
      <w:r>
        <w:rPr>
          <w:rStyle w:val="apple-converted-space"/>
          <w:rFonts w:eastAsiaTheme="majorEastAsia"/>
          <w:color w:val="000000"/>
        </w:rPr>
        <w:t> </w:t>
      </w:r>
      <w:r>
        <w:rPr>
          <w:color w:val="000000"/>
        </w:rPr>
        <w:t>Išmokti tyrinėti biologinę įvairovę ir taikyti paprastus duomenų analizės metodus.</w:t>
      </w:r>
    </w:p>
    <w:p w14:paraId="6590146F" w14:textId="77777777" w:rsidR="007A2C89" w:rsidRDefault="007A2C89" w:rsidP="007A2C89">
      <w:pPr>
        <w:pStyle w:val="NormalWeb"/>
        <w:rPr>
          <w:color w:val="000000"/>
        </w:rPr>
      </w:pPr>
      <w:r>
        <w:rPr>
          <w:rStyle w:val="Strong"/>
          <w:rFonts w:eastAsiaTheme="majorEastAsia"/>
          <w:color w:val="000000"/>
        </w:rPr>
        <w:t>Pamokos aprašymas:</w:t>
      </w:r>
      <w:r>
        <w:rPr>
          <w:rStyle w:val="apple-converted-space"/>
          <w:rFonts w:eastAsiaTheme="majorEastAsia"/>
          <w:color w:val="000000"/>
        </w:rPr>
        <w:t> </w:t>
      </w:r>
      <w:r>
        <w:rPr>
          <w:color w:val="000000"/>
        </w:rPr>
        <w:t>Mokiniai tyrinėja biologinę įvairovę Bernardinų sode, naudodami "Seek by iNaturalist" ir "PlantNet" programėles. Stebi augalus ir smulkius gyvūnus, fiksuoja rūšis, renka duomenis, analizuoja rezultatus ir pateikia diagramas. Refleksijos metu diskutuoja apie biologinės įvairovės svarbą miestuose.</w:t>
      </w:r>
    </w:p>
    <w:p w14:paraId="636CD1EB" w14:textId="77777777" w:rsidR="007A2C89" w:rsidRDefault="007A2C89" w:rsidP="007A2C89">
      <w:pPr>
        <w:pStyle w:val="NormalWeb"/>
        <w:rPr>
          <w:color w:val="000000"/>
        </w:rPr>
      </w:pPr>
      <w:r>
        <w:rPr>
          <w:rStyle w:val="Strong"/>
          <w:rFonts w:eastAsiaTheme="majorEastAsia"/>
          <w:color w:val="000000"/>
        </w:rPr>
        <w:t>Veiklos:</w:t>
      </w:r>
    </w:p>
    <w:p w14:paraId="60BE1E47" w14:textId="77777777" w:rsidR="007A2C89" w:rsidRDefault="007A2C89" w:rsidP="007A2C89">
      <w:pPr>
        <w:pStyle w:val="NormalWeb"/>
        <w:numPr>
          <w:ilvl w:val="0"/>
          <w:numId w:val="1"/>
        </w:numPr>
        <w:rPr>
          <w:color w:val="000000"/>
        </w:rPr>
      </w:pPr>
      <w:r>
        <w:rPr>
          <w:color w:val="000000"/>
        </w:rPr>
        <w:t>Augalų ir gyvūnų stebėjimas ir fiksavimas.</w:t>
      </w:r>
    </w:p>
    <w:p w14:paraId="789C77EF" w14:textId="77777777" w:rsidR="007A2C89" w:rsidRDefault="007A2C89" w:rsidP="007A2C89">
      <w:pPr>
        <w:pStyle w:val="NormalWeb"/>
        <w:numPr>
          <w:ilvl w:val="0"/>
          <w:numId w:val="1"/>
        </w:numPr>
        <w:rPr>
          <w:color w:val="000000"/>
        </w:rPr>
      </w:pPr>
      <w:r>
        <w:rPr>
          <w:color w:val="000000"/>
        </w:rPr>
        <w:t>Duomenų rinkimas ir analizė.</w:t>
      </w:r>
    </w:p>
    <w:p w14:paraId="25B20C7A" w14:textId="77777777" w:rsidR="007A2C89" w:rsidRDefault="007A2C89" w:rsidP="007A2C89">
      <w:pPr>
        <w:pStyle w:val="NormalWeb"/>
        <w:numPr>
          <w:ilvl w:val="0"/>
          <w:numId w:val="1"/>
        </w:numPr>
        <w:rPr>
          <w:color w:val="000000"/>
        </w:rPr>
      </w:pPr>
      <w:r>
        <w:rPr>
          <w:color w:val="000000"/>
        </w:rPr>
        <w:t>Diagramų kūrimas.</w:t>
      </w:r>
    </w:p>
    <w:p w14:paraId="3A957984" w14:textId="77777777" w:rsidR="007A2C89" w:rsidRDefault="007A2C89" w:rsidP="007A2C89">
      <w:pPr>
        <w:pStyle w:val="NormalWeb"/>
        <w:numPr>
          <w:ilvl w:val="0"/>
          <w:numId w:val="1"/>
        </w:numPr>
        <w:rPr>
          <w:color w:val="000000"/>
        </w:rPr>
      </w:pPr>
      <w:r>
        <w:rPr>
          <w:color w:val="000000"/>
        </w:rPr>
        <w:t>Diskusija apie biologinės įvairovės svarbą.</w:t>
      </w:r>
    </w:p>
    <w:p w14:paraId="13638496" w14:textId="77777777" w:rsidR="007A2C89" w:rsidRDefault="007A2C89" w:rsidP="007A2C89">
      <w:pPr>
        <w:pStyle w:val="NormalWeb"/>
        <w:rPr>
          <w:color w:val="000000"/>
        </w:rPr>
      </w:pPr>
      <w:r>
        <w:rPr>
          <w:rStyle w:val="Strong"/>
          <w:rFonts w:eastAsiaTheme="majorEastAsia"/>
          <w:color w:val="000000"/>
        </w:rPr>
        <w:t>Priemonės:</w:t>
      </w:r>
    </w:p>
    <w:p w14:paraId="6BE23AD7" w14:textId="77777777" w:rsidR="007A2C89" w:rsidRDefault="007A2C89" w:rsidP="007A2C89">
      <w:pPr>
        <w:pStyle w:val="NormalWeb"/>
        <w:numPr>
          <w:ilvl w:val="0"/>
          <w:numId w:val="2"/>
        </w:numPr>
        <w:rPr>
          <w:color w:val="000000"/>
        </w:rPr>
      </w:pPr>
      <w:r>
        <w:rPr>
          <w:color w:val="000000"/>
        </w:rPr>
        <w:t>Šratinukai, pieštukai</w:t>
      </w:r>
    </w:p>
    <w:p w14:paraId="60F84DD4" w14:textId="77777777" w:rsidR="007A2C89" w:rsidRDefault="007A2C89" w:rsidP="007A2C89">
      <w:pPr>
        <w:pStyle w:val="NormalWeb"/>
        <w:numPr>
          <w:ilvl w:val="0"/>
          <w:numId w:val="2"/>
        </w:numPr>
        <w:rPr>
          <w:color w:val="000000"/>
        </w:rPr>
      </w:pPr>
      <w:r>
        <w:rPr>
          <w:color w:val="000000"/>
        </w:rPr>
        <w:t>Stebėjimo lentelės</w:t>
      </w:r>
    </w:p>
    <w:p w14:paraId="30CEA44B" w14:textId="77777777" w:rsidR="007A2C89" w:rsidRDefault="007A2C89" w:rsidP="007A2C89">
      <w:pPr>
        <w:pStyle w:val="NormalWeb"/>
        <w:numPr>
          <w:ilvl w:val="0"/>
          <w:numId w:val="2"/>
        </w:numPr>
        <w:rPr>
          <w:color w:val="000000"/>
        </w:rPr>
      </w:pPr>
      <w:r>
        <w:rPr>
          <w:color w:val="000000"/>
        </w:rPr>
        <w:t>Telefonai ar planšetiniai kompiuteriai su programėlėmis:</w:t>
      </w:r>
    </w:p>
    <w:p w14:paraId="0281A8C4" w14:textId="77777777" w:rsidR="007A2C89" w:rsidRDefault="007A2C89" w:rsidP="007A2C89">
      <w:pPr>
        <w:pStyle w:val="NormalWeb"/>
        <w:numPr>
          <w:ilvl w:val="1"/>
          <w:numId w:val="2"/>
        </w:numPr>
        <w:rPr>
          <w:color w:val="000000"/>
        </w:rPr>
      </w:pPr>
      <w:r>
        <w:rPr>
          <w:rStyle w:val="Strong"/>
          <w:rFonts w:eastAsiaTheme="majorEastAsia"/>
          <w:color w:val="000000"/>
        </w:rPr>
        <w:t>Seek by iNaturalist</w:t>
      </w:r>
    </w:p>
    <w:p w14:paraId="433420AC" w14:textId="77777777" w:rsidR="007A2C89" w:rsidRDefault="007A2C89" w:rsidP="007A2C89">
      <w:pPr>
        <w:pStyle w:val="NormalWeb"/>
        <w:numPr>
          <w:ilvl w:val="1"/>
          <w:numId w:val="2"/>
        </w:numPr>
        <w:rPr>
          <w:color w:val="000000"/>
        </w:rPr>
      </w:pPr>
      <w:r>
        <w:rPr>
          <w:rStyle w:val="Strong"/>
          <w:rFonts w:eastAsiaTheme="majorEastAsia"/>
          <w:color w:val="000000"/>
        </w:rPr>
        <w:t>PlantNet</w:t>
      </w:r>
    </w:p>
    <w:p w14:paraId="41D64C8A" w14:textId="77777777" w:rsidR="007A2C89" w:rsidRDefault="007A2C89" w:rsidP="007A2C89">
      <w:pPr>
        <w:pStyle w:val="NormalWeb"/>
        <w:rPr>
          <w:color w:val="000000"/>
        </w:rPr>
      </w:pPr>
      <w:r>
        <w:rPr>
          <w:rStyle w:val="Strong"/>
          <w:rFonts w:eastAsiaTheme="majorEastAsia"/>
          <w:color w:val="000000"/>
        </w:rPr>
        <w:t>Pamokos planas:</w:t>
      </w:r>
    </w:p>
    <w:p w14:paraId="554323BF" w14:textId="77777777" w:rsidR="007A2C89" w:rsidRDefault="007A2C89" w:rsidP="007A2C89">
      <w:pPr>
        <w:pStyle w:val="NormalWeb"/>
        <w:numPr>
          <w:ilvl w:val="0"/>
          <w:numId w:val="3"/>
        </w:numPr>
        <w:rPr>
          <w:color w:val="000000"/>
        </w:rPr>
      </w:pPr>
      <w:r>
        <w:rPr>
          <w:rStyle w:val="Strong"/>
          <w:rFonts w:eastAsiaTheme="majorEastAsia"/>
          <w:color w:val="000000"/>
        </w:rPr>
        <w:t>Įžanga (10 min):</w:t>
      </w:r>
    </w:p>
    <w:p w14:paraId="0BBF3985" w14:textId="77777777" w:rsidR="007A2C89" w:rsidRDefault="007A2C89" w:rsidP="007A2C89">
      <w:pPr>
        <w:pStyle w:val="NormalWeb"/>
        <w:numPr>
          <w:ilvl w:val="1"/>
          <w:numId w:val="3"/>
        </w:numPr>
        <w:rPr>
          <w:color w:val="000000"/>
        </w:rPr>
      </w:pPr>
      <w:r>
        <w:rPr>
          <w:color w:val="000000"/>
        </w:rPr>
        <w:t>Mokytojas pristato pamokos tikslą, klausimą ir darbo eigą.</w:t>
      </w:r>
    </w:p>
    <w:p w14:paraId="420E62B5" w14:textId="77777777" w:rsidR="007A2C89" w:rsidRDefault="007A2C89" w:rsidP="007A2C89">
      <w:pPr>
        <w:pStyle w:val="NormalWeb"/>
        <w:numPr>
          <w:ilvl w:val="1"/>
          <w:numId w:val="3"/>
        </w:numPr>
        <w:rPr>
          <w:color w:val="000000"/>
        </w:rPr>
      </w:pPr>
      <w:r>
        <w:rPr>
          <w:color w:val="000000"/>
        </w:rPr>
        <w:t>Primena, kaip naudotis "Seek by iNaturalist" ir "PlantNet" programėlėmis.</w:t>
      </w:r>
    </w:p>
    <w:p w14:paraId="3CED86DB" w14:textId="77777777" w:rsidR="007A2C89" w:rsidRDefault="007A2C89" w:rsidP="007A2C89">
      <w:pPr>
        <w:pStyle w:val="NormalWeb"/>
        <w:numPr>
          <w:ilvl w:val="0"/>
          <w:numId w:val="3"/>
        </w:numPr>
        <w:rPr>
          <w:color w:val="000000"/>
        </w:rPr>
      </w:pPr>
      <w:r>
        <w:rPr>
          <w:rStyle w:val="Strong"/>
          <w:rFonts w:eastAsiaTheme="majorEastAsia"/>
          <w:color w:val="000000"/>
        </w:rPr>
        <w:t>Veikla sode (30 min):</w:t>
      </w:r>
    </w:p>
    <w:p w14:paraId="7F5B55DF" w14:textId="77777777" w:rsidR="007A2C89" w:rsidRDefault="007A2C89" w:rsidP="007A2C89">
      <w:pPr>
        <w:pStyle w:val="NormalWeb"/>
        <w:numPr>
          <w:ilvl w:val="1"/>
          <w:numId w:val="3"/>
        </w:numPr>
        <w:rPr>
          <w:color w:val="000000"/>
        </w:rPr>
      </w:pPr>
      <w:r>
        <w:rPr>
          <w:color w:val="000000"/>
        </w:rPr>
        <w:t>Mokiniai suskirstomi į grupes.</w:t>
      </w:r>
    </w:p>
    <w:p w14:paraId="6DFA55CD" w14:textId="77777777" w:rsidR="007A2C89" w:rsidRDefault="007A2C89" w:rsidP="007A2C89">
      <w:pPr>
        <w:pStyle w:val="NormalWeb"/>
        <w:numPr>
          <w:ilvl w:val="1"/>
          <w:numId w:val="3"/>
        </w:numPr>
        <w:rPr>
          <w:color w:val="000000"/>
        </w:rPr>
      </w:pPr>
      <w:r>
        <w:rPr>
          <w:color w:val="000000"/>
        </w:rPr>
        <w:t>Kiekviena grupė tyrinėja skirtingą sodo dalį.</w:t>
      </w:r>
    </w:p>
    <w:p w14:paraId="37BA9B2D" w14:textId="77777777" w:rsidR="007A2C89" w:rsidRDefault="007A2C89" w:rsidP="007A2C89">
      <w:pPr>
        <w:pStyle w:val="NormalWeb"/>
        <w:numPr>
          <w:ilvl w:val="1"/>
          <w:numId w:val="3"/>
        </w:numPr>
        <w:rPr>
          <w:color w:val="000000"/>
        </w:rPr>
      </w:pPr>
      <w:r>
        <w:rPr>
          <w:color w:val="000000"/>
        </w:rPr>
        <w:t>Stebimi augalai ir gyvūnai, fiksuojamos rūšys, renkami duomenys.</w:t>
      </w:r>
    </w:p>
    <w:p w14:paraId="0CDFD103" w14:textId="77777777" w:rsidR="007A2C89" w:rsidRDefault="007A2C89" w:rsidP="007A2C89">
      <w:pPr>
        <w:pStyle w:val="NormalWeb"/>
        <w:numPr>
          <w:ilvl w:val="0"/>
          <w:numId w:val="3"/>
        </w:numPr>
        <w:rPr>
          <w:color w:val="000000"/>
        </w:rPr>
      </w:pPr>
      <w:r>
        <w:rPr>
          <w:rStyle w:val="Strong"/>
          <w:rFonts w:eastAsiaTheme="majorEastAsia"/>
          <w:color w:val="000000"/>
        </w:rPr>
        <w:t>Duomenų analizė (15 min):</w:t>
      </w:r>
    </w:p>
    <w:p w14:paraId="01621465" w14:textId="77777777" w:rsidR="007A2C89" w:rsidRDefault="007A2C89" w:rsidP="007A2C89">
      <w:pPr>
        <w:pStyle w:val="NormalWeb"/>
        <w:numPr>
          <w:ilvl w:val="1"/>
          <w:numId w:val="3"/>
        </w:numPr>
        <w:rPr>
          <w:color w:val="000000"/>
        </w:rPr>
      </w:pPr>
      <w:r>
        <w:rPr>
          <w:color w:val="000000"/>
        </w:rPr>
        <w:t>Grupės apskaičiuoja rūšių skaičių, sudaro diagramas.</w:t>
      </w:r>
    </w:p>
    <w:p w14:paraId="2AB511ED" w14:textId="77777777" w:rsidR="007A2C89" w:rsidRDefault="007A2C89" w:rsidP="007A2C89">
      <w:pPr>
        <w:pStyle w:val="NormalWeb"/>
        <w:numPr>
          <w:ilvl w:val="0"/>
          <w:numId w:val="3"/>
        </w:numPr>
        <w:rPr>
          <w:color w:val="000000"/>
        </w:rPr>
      </w:pPr>
      <w:r>
        <w:rPr>
          <w:rStyle w:val="Strong"/>
          <w:rFonts w:eastAsiaTheme="majorEastAsia"/>
          <w:color w:val="000000"/>
        </w:rPr>
        <w:t>Refleksija ir aptarimas (10 min):</w:t>
      </w:r>
    </w:p>
    <w:p w14:paraId="7F7D8384" w14:textId="77777777" w:rsidR="007A2C89" w:rsidRDefault="007A2C89" w:rsidP="007A2C89">
      <w:pPr>
        <w:pStyle w:val="NormalWeb"/>
        <w:numPr>
          <w:ilvl w:val="1"/>
          <w:numId w:val="3"/>
        </w:numPr>
        <w:rPr>
          <w:color w:val="000000"/>
        </w:rPr>
      </w:pPr>
      <w:r>
        <w:rPr>
          <w:color w:val="000000"/>
        </w:rPr>
        <w:t>Aptariama, kokia buvo biologinė įvairovė.</w:t>
      </w:r>
    </w:p>
    <w:p w14:paraId="0D2B632B" w14:textId="77777777" w:rsidR="007A2C89" w:rsidRDefault="007A2C89" w:rsidP="007A2C89">
      <w:pPr>
        <w:pStyle w:val="NormalWeb"/>
        <w:numPr>
          <w:ilvl w:val="1"/>
          <w:numId w:val="3"/>
        </w:numPr>
        <w:rPr>
          <w:color w:val="000000"/>
        </w:rPr>
      </w:pPr>
      <w:r>
        <w:rPr>
          <w:color w:val="000000"/>
        </w:rPr>
        <w:lastRenderedPageBreak/>
        <w:t>Diskutuojama apie įvairovės svarbą ir apsaugą mieste.</w:t>
      </w:r>
    </w:p>
    <w:p w14:paraId="54881C3F" w14:textId="77777777" w:rsidR="007A2C89" w:rsidRDefault="007A2C89" w:rsidP="007A2C89">
      <w:pPr>
        <w:pStyle w:val="NormalWeb"/>
        <w:rPr>
          <w:color w:val="000000"/>
        </w:rPr>
      </w:pPr>
      <w:r>
        <w:rPr>
          <w:rStyle w:val="Strong"/>
          <w:rFonts w:eastAsiaTheme="majorEastAsia"/>
          <w:color w:val="000000"/>
        </w:rPr>
        <w:t>Kompetencijos:</w:t>
      </w:r>
    </w:p>
    <w:p w14:paraId="5BA2FCD9" w14:textId="7F9E40AD" w:rsidR="007A2C89" w:rsidRPr="007A2C89" w:rsidRDefault="007A2C89" w:rsidP="007A2C89">
      <w:pPr>
        <w:pStyle w:val="NormalWeb"/>
        <w:numPr>
          <w:ilvl w:val="0"/>
          <w:numId w:val="4"/>
        </w:numPr>
        <w:rPr>
          <w:color w:val="000000"/>
        </w:rPr>
      </w:pPr>
      <w:r>
        <w:rPr>
          <w:color w:val="000000"/>
        </w:rPr>
        <w:t>Skaitmeninė (naudojant programėles Seek ir PlantNet)</w:t>
      </w:r>
    </w:p>
    <w:p w14:paraId="0A2B8317" w14:textId="01FBF4E9" w:rsidR="007A2C89" w:rsidRDefault="007A2C89" w:rsidP="007A2C89">
      <w:pPr>
        <w:pStyle w:val="NormalWeb"/>
        <w:numPr>
          <w:ilvl w:val="0"/>
          <w:numId w:val="4"/>
        </w:numPr>
        <w:rPr>
          <w:color w:val="000000"/>
        </w:rPr>
      </w:pPr>
      <w:r>
        <w:rPr>
          <w:color w:val="000000"/>
        </w:rPr>
        <w:t>Komunikavimo</w:t>
      </w:r>
    </w:p>
    <w:p w14:paraId="2A4CD680" w14:textId="48B87738" w:rsidR="007A2C89" w:rsidRDefault="007A2C89" w:rsidP="007A2C89">
      <w:pPr>
        <w:pStyle w:val="NormalWeb"/>
        <w:numPr>
          <w:ilvl w:val="0"/>
          <w:numId w:val="4"/>
        </w:numPr>
        <w:rPr>
          <w:color w:val="000000"/>
        </w:rPr>
      </w:pPr>
      <w:r>
        <w:rPr>
          <w:color w:val="000000"/>
        </w:rPr>
        <w:t>Kultūrinė</w:t>
      </w:r>
    </w:p>
    <w:p w14:paraId="2D871107" w14:textId="4F857CE7" w:rsidR="007A2C89" w:rsidRDefault="007A2C89" w:rsidP="007A2C89">
      <w:pPr>
        <w:pStyle w:val="NormalWeb"/>
        <w:numPr>
          <w:ilvl w:val="0"/>
          <w:numId w:val="4"/>
        </w:numPr>
        <w:rPr>
          <w:color w:val="000000"/>
        </w:rPr>
      </w:pPr>
      <w:r>
        <w:rPr>
          <w:color w:val="000000"/>
        </w:rPr>
        <w:t>Pažinimo</w:t>
      </w:r>
    </w:p>
    <w:p w14:paraId="00D1D330" w14:textId="77777777" w:rsidR="007A2C89" w:rsidRDefault="007A2C89" w:rsidP="007A2C89">
      <w:pPr>
        <w:pStyle w:val="NormalWeb"/>
        <w:rPr>
          <w:color w:val="000000"/>
        </w:rPr>
      </w:pPr>
      <w:r>
        <w:rPr>
          <w:rStyle w:val="Strong"/>
          <w:rFonts w:eastAsiaTheme="majorEastAsia"/>
          <w:color w:val="000000"/>
        </w:rPr>
        <w:t>Temos atitikimas ugdymo programoms:</w:t>
      </w:r>
    </w:p>
    <w:p w14:paraId="0C9F7A75" w14:textId="77777777" w:rsidR="007A2C89" w:rsidRDefault="007A2C89" w:rsidP="007A2C89">
      <w:pPr>
        <w:pStyle w:val="NormalWeb"/>
        <w:numPr>
          <w:ilvl w:val="0"/>
          <w:numId w:val="5"/>
        </w:numPr>
        <w:rPr>
          <w:color w:val="000000"/>
        </w:rPr>
      </w:pPr>
      <w:r>
        <w:rPr>
          <w:color w:val="000000"/>
        </w:rPr>
        <w:t>Gamtos mokslai 5-8 klasėms: "Ekosistemos ir jų biologinė įvairovė", "Biologinės įvairovės tyrimai", "Žmogaus veiklos poveikis gamtai".</w:t>
      </w:r>
    </w:p>
    <w:p w14:paraId="5D299FD0" w14:textId="77777777" w:rsidR="007A2C89" w:rsidRDefault="007A2C89" w:rsidP="007A2C89">
      <w:pPr>
        <w:pStyle w:val="NormalWeb"/>
        <w:numPr>
          <w:ilvl w:val="0"/>
          <w:numId w:val="5"/>
        </w:numPr>
        <w:rPr>
          <w:color w:val="000000"/>
        </w:rPr>
      </w:pPr>
      <w:r>
        <w:rPr>
          <w:color w:val="000000"/>
        </w:rPr>
        <w:t>Matematika 5-8 klasėms: "Duomenų rinkimas, sisteminimas, pateikimas ir interpretavimas".</w:t>
      </w:r>
    </w:p>
    <w:p w14:paraId="593B770A" w14:textId="77777777" w:rsidR="00101F88" w:rsidRDefault="00101F88"/>
    <w:sectPr w:rsidR="00101F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64EF" w14:textId="77777777" w:rsidR="00A21FCB" w:rsidRDefault="00A21FCB" w:rsidP="007A2C89">
      <w:pPr>
        <w:spacing w:after="0" w:line="240" w:lineRule="auto"/>
      </w:pPr>
      <w:r>
        <w:separator/>
      </w:r>
    </w:p>
  </w:endnote>
  <w:endnote w:type="continuationSeparator" w:id="0">
    <w:p w14:paraId="3B023E9B" w14:textId="77777777" w:rsidR="00A21FCB" w:rsidRDefault="00A21FCB" w:rsidP="007A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7FC24" w14:textId="77777777" w:rsidR="00A21FCB" w:rsidRDefault="00A21FCB" w:rsidP="007A2C89">
      <w:pPr>
        <w:spacing w:after="0" w:line="240" w:lineRule="auto"/>
      </w:pPr>
      <w:r>
        <w:separator/>
      </w:r>
    </w:p>
  </w:footnote>
  <w:footnote w:type="continuationSeparator" w:id="0">
    <w:p w14:paraId="2E0DC431" w14:textId="77777777" w:rsidR="00A21FCB" w:rsidRDefault="00A21FCB" w:rsidP="007A2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4135A"/>
    <w:multiLevelType w:val="multilevel"/>
    <w:tmpl w:val="14AC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37961"/>
    <w:multiLevelType w:val="multilevel"/>
    <w:tmpl w:val="9664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5126C"/>
    <w:multiLevelType w:val="multilevel"/>
    <w:tmpl w:val="F16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020AD"/>
    <w:multiLevelType w:val="multilevel"/>
    <w:tmpl w:val="AFA2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06665"/>
    <w:multiLevelType w:val="multilevel"/>
    <w:tmpl w:val="1D025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674262">
    <w:abstractNumId w:val="2"/>
  </w:num>
  <w:num w:numId="2" w16cid:durableId="141432662">
    <w:abstractNumId w:val="1"/>
  </w:num>
  <w:num w:numId="3" w16cid:durableId="274558889">
    <w:abstractNumId w:val="4"/>
  </w:num>
  <w:num w:numId="4" w16cid:durableId="1531260540">
    <w:abstractNumId w:val="3"/>
  </w:num>
  <w:num w:numId="5" w16cid:durableId="117126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89"/>
    <w:rsid w:val="00101F88"/>
    <w:rsid w:val="0066532E"/>
    <w:rsid w:val="007A2C89"/>
    <w:rsid w:val="00A21FCB"/>
    <w:rsid w:val="00E63080"/>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70086D4C"/>
  <w15:chartTrackingRefBased/>
  <w15:docId w15:val="{A081064A-BEAF-754E-BE26-1750C7CD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T"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C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C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C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C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C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C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C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C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C89"/>
    <w:rPr>
      <w:rFonts w:eastAsiaTheme="majorEastAsia" w:cstheme="majorBidi"/>
      <w:color w:val="272727" w:themeColor="text1" w:themeTint="D8"/>
    </w:rPr>
  </w:style>
  <w:style w:type="paragraph" w:styleId="Title">
    <w:name w:val="Title"/>
    <w:basedOn w:val="Normal"/>
    <w:next w:val="Normal"/>
    <w:link w:val="TitleChar"/>
    <w:uiPriority w:val="10"/>
    <w:qFormat/>
    <w:rsid w:val="007A2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C89"/>
    <w:pPr>
      <w:spacing w:before="160"/>
      <w:jc w:val="center"/>
    </w:pPr>
    <w:rPr>
      <w:i/>
      <w:iCs/>
      <w:color w:val="404040" w:themeColor="text1" w:themeTint="BF"/>
    </w:rPr>
  </w:style>
  <w:style w:type="character" w:customStyle="1" w:styleId="QuoteChar">
    <w:name w:val="Quote Char"/>
    <w:basedOn w:val="DefaultParagraphFont"/>
    <w:link w:val="Quote"/>
    <w:uiPriority w:val="29"/>
    <w:rsid w:val="007A2C89"/>
    <w:rPr>
      <w:i/>
      <w:iCs/>
      <w:color w:val="404040" w:themeColor="text1" w:themeTint="BF"/>
    </w:rPr>
  </w:style>
  <w:style w:type="paragraph" w:styleId="ListParagraph">
    <w:name w:val="List Paragraph"/>
    <w:basedOn w:val="Normal"/>
    <w:uiPriority w:val="34"/>
    <w:qFormat/>
    <w:rsid w:val="007A2C89"/>
    <w:pPr>
      <w:ind w:left="720"/>
      <w:contextualSpacing/>
    </w:pPr>
  </w:style>
  <w:style w:type="character" w:styleId="IntenseEmphasis">
    <w:name w:val="Intense Emphasis"/>
    <w:basedOn w:val="DefaultParagraphFont"/>
    <w:uiPriority w:val="21"/>
    <w:qFormat/>
    <w:rsid w:val="007A2C89"/>
    <w:rPr>
      <w:i/>
      <w:iCs/>
      <w:color w:val="0F4761" w:themeColor="accent1" w:themeShade="BF"/>
    </w:rPr>
  </w:style>
  <w:style w:type="paragraph" w:styleId="IntenseQuote">
    <w:name w:val="Intense Quote"/>
    <w:basedOn w:val="Normal"/>
    <w:next w:val="Normal"/>
    <w:link w:val="IntenseQuoteChar"/>
    <w:uiPriority w:val="30"/>
    <w:qFormat/>
    <w:rsid w:val="007A2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C89"/>
    <w:rPr>
      <w:i/>
      <w:iCs/>
      <w:color w:val="0F4761" w:themeColor="accent1" w:themeShade="BF"/>
    </w:rPr>
  </w:style>
  <w:style w:type="character" w:styleId="IntenseReference">
    <w:name w:val="Intense Reference"/>
    <w:basedOn w:val="DefaultParagraphFont"/>
    <w:uiPriority w:val="32"/>
    <w:qFormat/>
    <w:rsid w:val="007A2C89"/>
    <w:rPr>
      <w:b/>
      <w:bCs/>
      <w:smallCaps/>
      <w:color w:val="0F4761" w:themeColor="accent1" w:themeShade="BF"/>
      <w:spacing w:val="5"/>
    </w:rPr>
  </w:style>
  <w:style w:type="paragraph" w:styleId="NormalWeb">
    <w:name w:val="Normal (Web)"/>
    <w:basedOn w:val="Normal"/>
    <w:uiPriority w:val="99"/>
    <w:semiHidden/>
    <w:unhideWhenUsed/>
    <w:rsid w:val="007A2C8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A2C89"/>
    <w:rPr>
      <w:b/>
      <w:bCs/>
    </w:rPr>
  </w:style>
  <w:style w:type="character" w:customStyle="1" w:styleId="apple-converted-space">
    <w:name w:val="apple-converted-space"/>
    <w:basedOn w:val="DefaultParagraphFont"/>
    <w:rsid w:val="007A2C89"/>
  </w:style>
  <w:style w:type="paragraph" w:styleId="Header">
    <w:name w:val="header"/>
    <w:basedOn w:val="Normal"/>
    <w:link w:val="HeaderChar"/>
    <w:uiPriority w:val="99"/>
    <w:unhideWhenUsed/>
    <w:rsid w:val="007A2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C89"/>
  </w:style>
  <w:style w:type="paragraph" w:styleId="Footer">
    <w:name w:val="footer"/>
    <w:basedOn w:val="Normal"/>
    <w:link w:val="FooterChar"/>
    <w:uiPriority w:val="99"/>
    <w:unhideWhenUsed/>
    <w:rsid w:val="007A2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 BĖLIAKAS</dc:creator>
  <cp:keywords/>
  <dc:description/>
  <cp:lastModifiedBy>ROKAS BĖLIAKAS</cp:lastModifiedBy>
  <cp:revision>1</cp:revision>
  <dcterms:created xsi:type="dcterms:W3CDTF">2025-04-27T06:37:00Z</dcterms:created>
  <dcterms:modified xsi:type="dcterms:W3CDTF">2025-04-27T06:42:00Z</dcterms:modified>
</cp:coreProperties>
</file>