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70661" w14:textId="77777777" w:rsidR="005F6860" w:rsidRPr="00D3024E" w:rsidRDefault="00000000" w:rsidP="00D3024E">
      <w:pPr>
        <w:pStyle w:val="Heading1"/>
        <w:jc w:val="center"/>
        <w:rPr>
          <w:rFonts w:ascii="Times New Roman" w:hAnsi="Times New Roman" w:cs="Times New Roman"/>
          <w:color w:val="auto"/>
          <w:lang w:val="lt-LT"/>
        </w:rPr>
      </w:pPr>
      <w:r w:rsidRPr="00D3024E">
        <w:rPr>
          <w:rFonts w:ascii="Times New Roman" w:hAnsi="Times New Roman" w:cs="Times New Roman"/>
          <w:color w:val="auto"/>
          <w:lang w:val="lt-LT"/>
        </w:rPr>
        <w:t>Mokytojo lapas</w:t>
      </w:r>
    </w:p>
    <w:p w14:paraId="605CB0B2" w14:textId="77777777" w:rsidR="005F6860" w:rsidRPr="00D3024E" w:rsidRDefault="00000000" w:rsidP="00D3024E">
      <w:pPr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r w:rsidRPr="00D3024E">
        <w:rPr>
          <w:rFonts w:ascii="Times New Roman" w:hAnsi="Times New Roman" w:cs="Times New Roman"/>
          <w:sz w:val="28"/>
          <w:szCs w:val="28"/>
          <w:lang w:val="lt-LT"/>
        </w:rPr>
        <w:t>Pamokos aprašymas</w:t>
      </w:r>
    </w:p>
    <w:p w14:paraId="5EF3876F" w14:textId="77777777" w:rsidR="005F6860" w:rsidRPr="0052052D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3024E">
        <w:rPr>
          <w:rFonts w:ascii="Times New Roman" w:hAnsi="Times New Roman" w:cs="Times New Roman"/>
          <w:b/>
          <w:bCs/>
          <w:sz w:val="24"/>
          <w:szCs w:val="24"/>
          <w:lang w:val="lt-LT"/>
        </w:rPr>
        <w:t>Klasės: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t xml:space="preserve"> 6-7 klasės</w:t>
      </w:r>
    </w:p>
    <w:p w14:paraId="3F9FA74F" w14:textId="77777777" w:rsidR="005F6860" w:rsidRPr="0052052D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3024E">
        <w:rPr>
          <w:rFonts w:ascii="Times New Roman" w:hAnsi="Times New Roman" w:cs="Times New Roman"/>
          <w:b/>
          <w:bCs/>
          <w:sz w:val="24"/>
          <w:szCs w:val="24"/>
          <w:lang w:val="lt-LT"/>
        </w:rPr>
        <w:t>Dalykai: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t xml:space="preserve"> Biologija</w:t>
      </w:r>
    </w:p>
    <w:p w14:paraId="6AE25072" w14:textId="77777777" w:rsidR="005F6860" w:rsidRPr="0052052D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3024E">
        <w:rPr>
          <w:rFonts w:ascii="Times New Roman" w:hAnsi="Times New Roman" w:cs="Times New Roman"/>
          <w:b/>
          <w:bCs/>
          <w:sz w:val="24"/>
          <w:szCs w:val="24"/>
          <w:lang w:val="lt-LT"/>
        </w:rPr>
        <w:t>Vieta: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t xml:space="preserve"> Vilniaus parkai (pvz., Bernardinų sodas, Vingio parkas, Sapiegų parkas)</w:t>
      </w:r>
    </w:p>
    <w:p w14:paraId="073521F3" w14:textId="77777777" w:rsidR="005F6860" w:rsidRPr="0052052D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3024E">
        <w:rPr>
          <w:rFonts w:ascii="Times New Roman" w:hAnsi="Times New Roman" w:cs="Times New Roman"/>
          <w:b/>
          <w:bCs/>
          <w:sz w:val="24"/>
          <w:szCs w:val="24"/>
          <w:lang w:val="lt-LT"/>
        </w:rPr>
        <w:t>Pavadinimas: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t xml:space="preserve"> Augalų žiedų sandara ir apdulkinimo būdai</w:t>
      </w:r>
    </w:p>
    <w:p w14:paraId="1C641669" w14:textId="77777777" w:rsidR="005F6860" w:rsidRPr="0052052D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3024E">
        <w:rPr>
          <w:rFonts w:ascii="Times New Roman" w:hAnsi="Times New Roman" w:cs="Times New Roman"/>
          <w:b/>
          <w:bCs/>
          <w:sz w:val="24"/>
          <w:szCs w:val="24"/>
          <w:lang w:val="lt-LT"/>
        </w:rPr>
        <w:t>Klausimas: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t xml:space="preserve"> Kuo skiriasi vabzdžių ir vėjo apdulkinami augalai ir kokia žiedo sandara?</w:t>
      </w:r>
    </w:p>
    <w:p w14:paraId="46BC7749" w14:textId="77777777" w:rsidR="005F6860" w:rsidRPr="0052052D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3024E">
        <w:rPr>
          <w:rFonts w:ascii="Times New Roman" w:hAnsi="Times New Roman" w:cs="Times New Roman"/>
          <w:b/>
          <w:bCs/>
          <w:sz w:val="24"/>
          <w:szCs w:val="24"/>
          <w:lang w:val="lt-LT"/>
        </w:rPr>
        <w:t>Tikslas: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t xml:space="preserve"> Susipažinti su žiedų sandara, suprasti apdulkinimo būdus ir augalų dauginimosi ypatumus gamtoje.</w:t>
      </w:r>
    </w:p>
    <w:p w14:paraId="47390DC0" w14:textId="77777777" w:rsidR="005F6860" w:rsidRPr="0052052D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3024E">
        <w:rPr>
          <w:rFonts w:ascii="Times New Roman" w:hAnsi="Times New Roman" w:cs="Times New Roman"/>
          <w:b/>
          <w:bCs/>
          <w:sz w:val="24"/>
          <w:szCs w:val="24"/>
          <w:lang w:val="lt-LT"/>
        </w:rPr>
        <w:t>Pamokos aprašymas: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>Mokiniai lauko sąlygomis tyrinėja skirtingus augalų žiedus: identifikuoja piesteles, kuokelius, vainiklapius ir taurėlapius, aptaria augalų apdulkinimo būdus – vabzdžių ar vėjo pagalba. Mokosi atpažinti dvilyčius augalus. Stebėjimus fiksuoja užduočių lape, braižo žiedų schemas ir aptaria prisitaikymus apdulkinimui.</w:t>
      </w:r>
    </w:p>
    <w:p w14:paraId="72D15D9B" w14:textId="77777777" w:rsidR="005F6860" w:rsidRPr="0052052D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3024E">
        <w:rPr>
          <w:rFonts w:ascii="Times New Roman" w:hAnsi="Times New Roman" w:cs="Times New Roman"/>
          <w:b/>
          <w:bCs/>
          <w:sz w:val="24"/>
          <w:szCs w:val="24"/>
          <w:lang w:val="lt-LT"/>
        </w:rPr>
        <w:t>Veiklos: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>- Žiedų rinkimas ar stebėjimas parkuose.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>- Žiedų dalių atpažinimas: piestelė, kuokelis, vainiklapiai, taurėlapiai.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>- Augalų apdulkinimo būdo nustatymas (vėjas, vabzdžiai).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>- Žiedo schemos braižymas.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>- Diskusija apie dvilyčius augalus.</w:t>
      </w:r>
    </w:p>
    <w:p w14:paraId="650101DC" w14:textId="77777777" w:rsidR="005F6860" w:rsidRPr="0052052D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3024E">
        <w:rPr>
          <w:rFonts w:ascii="Times New Roman" w:hAnsi="Times New Roman" w:cs="Times New Roman"/>
          <w:b/>
          <w:bCs/>
          <w:sz w:val="24"/>
          <w:szCs w:val="24"/>
          <w:lang w:val="lt-LT"/>
        </w:rPr>
        <w:t>Priemonės: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>- Užrašų lapai arba stebėjimo lentelės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 xml:space="preserve">- </w:t>
      </w:r>
      <w:proofErr w:type="spellStart"/>
      <w:r w:rsidRPr="0052052D">
        <w:rPr>
          <w:rFonts w:ascii="Times New Roman" w:hAnsi="Times New Roman" w:cs="Times New Roman"/>
          <w:sz w:val="24"/>
          <w:szCs w:val="24"/>
          <w:lang w:val="lt-LT"/>
        </w:rPr>
        <w:t>Piestukai</w:t>
      </w:r>
      <w:proofErr w:type="spellEnd"/>
      <w:r w:rsidRPr="0052052D">
        <w:rPr>
          <w:rFonts w:ascii="Times New Roman" w:hAnsi="Times New Roman" w:cs="Times New Roman"/>
          <w:sz w:val="24"/>
          <w:szCs w:val="24"/>
          <w:lang w:val="lt-LT"/>
        </w:rPr>
        <w:t>, spalvoti pieštukai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>- Didinamieji stiklai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>- Telefonai fotografavimui (pasirinktinai)</w:t>
      </w:r>
    </w:p>
    <w:p w14:paraId="72B14D2E" w14:textId="77777777" w:rsidR="005F6860" w:rsidRPr="00D3024E" w:rsidRDefault="00000000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3024E">
        <w:rPr>
          <w:rFonts w:ascii="Times New Roman" w:hAnsi="Times New Roman" w:cs="Times New Roman"/>
          <w:b/>
          <w:bCs/>
          <w:sz w:val="24"/>
          <w:szCs w:val="24"/>
          <w:lang w:val="lt-LT"/>
        </w:rPr>
        <w:t>Pamokos planas:</w:t>
      </w:r>
    </w:p>
    <w:p w14:paraId="16EACC02" w14:textId="77777777" w:rsidR="005F6860" w:rsidRPr="0052052D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2052D">
        <w:rPr>
          <w:rFonts w:ascii="Times New Roman" w:hAnsi="Times New Roman" w:cs="Times New Roman"/>
          <w:sz w:val="24"/>
          <w:szCs w:val="24"/>
          <w:lang w:val="lt-LT"/>
        </w:rPr>
        <w:t>1. Įžanga (10 min):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 xml:space="preserve">   - Mokytojas pristato pamokos tikslą ir aiškina žiedo dalis, apdulkinimo būdus.</w:t>
      </w:r>
    </w:p>
    <w:p w14:paraId="48A12A97" w14:textId="77777777" w:rsidR="005F6860" w:rsidRPr="0052052D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2052D">
        <w:rPr>
          <w:rFonts w:ascii="Times New Roman" w:hAnsi="Times New Roman" w:cs="Times New Roman"/>
          <w:sz w:val="24"/>
          <w:szCs w:val="24"/>
          <w:lang w:val="lt-LT"/>
        </w:rPr>
        <w:t>2. Lauko tyrimas (30 min):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 xml:space="preserve">   - Mokiniai stebi žiedus, identifikuoja jų dalis ir apdulkinimo būdą.</w:t>
      </w:r>
    </w:p>
    <w:p w14:paraId="69EBAFBB" w14:textId="77777777" w:rsidR="005F6860" w:rsidRPr="0052052D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2052D">
        <w:rPr>
          <w:rFonts w:ascii="Times New Roman" w:hAnsi="Times New Roman" w:cs="Times New Roman"/>
          <w:sz w:val="24"/>
          <w:szCs w:val="24"/>
          <w:lang w:val="lt-LT"/>
        </w:rPr>
        <w:lastRenderedPageBreak/>
        <w:t>3. Duomenų fiksavimas ir analizė (15 min):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 xml:space="preserve">   - Braižo žiedų schemas, sistemina stebėjimus.</w:t>
      </w:r>
    </w:p>
    <w:p w14:paraId="11C180B6" w14:textId="77777777" w:rsidR="005F6860" w:rsidRPr="0052052D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2052D">
        <w:rPr>
          <w:rFonts w:ascii="Times New Roman" w:hAnsi="Times New Roman" w:cs="Times New Roman"/>
          <w:sz w:val="24"/>
          <w:szCs w:val="24"/>
          <w:lang w:val="lt-LT"/>
        </w:rPr>
        <w:t>4. Refleksija ir aptarimas (10 min):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 xml:space="preserve">   - Aptariami stebėti augalai, diskutuojama apie augalų prisitaikymą apdulkinimui.</w:t>
      </w:r>
    </w:p>
    <w:p w14:paraId="47738F8C" w14:textId="77777777" w:rsidR="005F6860" w:rsidRPr="0052052D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3024E">
        <w:rPr>
          <w:rFonts w:ascii="Times New Roman" w:hAnsi="Times New Roman" w:cs="Times New Roman"/>
          <w:b/>
          <w:bCs/>
          <w:sz w:val="24"/>
          <w:szCs w:val="24"/>
          <w:lang w:val="lt-LT"/>
        </w:rPr>
        <w:t>Kompetencijos: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>- Gamtos pažinimo kompetencija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>- Kritinio mąstymo kompetencija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>- Tyrinėjimo ir duomenų sisteminimo kompetencija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>- Kūrybinė raiška (schemų braižymas)</w:t>
      </w:r>
    </w:p>
    <w:p w14:paraId="3756C800" w14:textId="77777777" w:rsidR="005F6860" w:rsidRPr="0052052D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2052D">
        <w:rPr>
          <w:rFonts w:ascii="Times New Roman" w:hAnsi="Times New Roman" w:cs="Times New Roman"/>
          <w:sz w:val="24"/>
          <w:szCs w:val="24"/>
          <w:lang w:val="lt-LT"/>
        </w:rPr>
        <w:t>Temos atitikimas ugdymo programoms: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>- Biologija 5-8 klasėms: "Augalų sandara ir funkcijos", "Augalų dauginimasis ir apdulkinimas", "Ekologiniai ryšiai gamtoje".</w:t>
      </w:r>
    </w:p>
    <w:p w14:paraId="17436F2F" w14:textId="77777777" w:rsidR="005F6860" w:rsidRPr="0052052D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3024E">
        <w:rPr>
          <w:rFonts w:ascii="Times New Roman" w:hAnsi="Times New Roman" w:cs="Times New Roman"/>
          <w:b/>
          <w:bCs/>
          <w:sz w:val="24"/>
          <w:szCs w:val="24"/>
          <w:lang w:val="lt-LT"/>
        </w:rPr>
        <w:t>Mokytojo aprašymas:</w:t>
      </w:r>
      <w:r w:rsidRPr="0052052D">
        <w:rPr>
          <w:rFonts w:ascii="Times New Roman" w:hAnsi="Times New Roman" w:cs="Times New Roman"/>
          <w:sz w:val="24"/>
          <w:szCs w:val="24"/>
          <w:lang w:val="lt-LT"/>
        </w:rPr>
        <w:br/>
        <w:t>Mokytojas supažindina mokinius su augalų žiedų sandara, padeda stebėti ir fiksuoti žiedo dalis, konsultuoja duomenų fiksavimo ir braižymo metu. Skatina diskutuoti apie augalų prisitaikymą prie skirtingų apdulkinimo būdų.</w:t>
      </w:r>
    </w:p>
    <w:p w14:paraId="409D3AE8" w14:textId="6E66783F" w:rsidR="005F6860" w:rsidRPr="0052052D" w:rsidRDefault="005F6860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5F6860" w:rsidRPr="0052052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603002">
    <w:abstractNumId w:val="8"/>
  </w:num>
  <w:num w:numId="2" w16cid:durableId="297808113">
    <w:abstractNumId w:val="6"/>
  </w:num>
  <w:num w:numId="3" w16cid:durableId="1476413722">
    <w:abstractNumId w:val="5"/>
  </w:num>
  <w:num w:numId="4" w16cid:durableId="1799762710">
    <w:abstractNumId w:val="4"/>
  </w:num>
  <w:num w:numId="5" w16cid:durableId="1740519210">
    <w:abstractNumId w:val="7"/>
  </w:num>
  <w:num w:numId="6" w16cid:durableId="1731491014">
    <w:abstractNumId w:val="3"/>
  </w:num>
  <w:num w:numId="7" w16cid:durableId="1722900879">
    <w:abstractNumId w:val="2"/>
  </w:num>
  <w:num w:numId="8" w16cid:durableId="80029202">
    <w:abstractNumId w:val="1"/>
  </w:num>
  <w:num w:numId="9" w16cid:durableId="77394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2052D"/>
    <w:rsid w:val="005F6860"/>
    <w:rsid w:val="00956D13"/>
    <w:rsid w:val="00AA1D8D"/>
    <w:rsid w:val="00B47730"/>
    <w:rsid w:val="00CB0664"/>
    <w:rsid w:val="00D3024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6D7FC8"/>
  <w14:defaultImageDpi w14:val="300"/>
  <w15:docId w15:val="{C1F6EC3C-5686-A74E-9996-3F00E0BC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3</cp:revision>
  <dcterms:created xsi:type="dcterms:W3CDTF">2025-04-28T11:01:00Z</dcterms:created>
  <dcterms:modified xsi:type="dcterms:W3CDTF">2025-04-28T11:04:00Z</dcterms:modified>
  <cp:category/>
</cp:coreProperties>
</file>