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FB4F" w14:textId="77777777" w:rsidR="00FD5C61" w:rsidRDefault="00000000" w:rsidP="00FC23DA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Mokytojo veiklos aprašas</w:t>
      </w:r>
    </w:p>
    <w:p w14:paraId="5D64A0B3" w14:textId="77777777" w:rsidR="00FC23DA" w:rsidRPr="00FC23DA" w:rsidRDefault="00FC23DA" w:rsidP="00FC23DA">
      <w:pPr>
        <w:rPr>
          <w:lang w:val="lt-LT"/>
        </w:rPr>
      </w:pPr>
    </w:p>
    <w:p w14:paraId="2594BE6C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Pamokos pavadinimas: Miesto augalijos pažinimas naudojant Google </w:t>
      </w:r>
      <w:proofErr w:type="spellStart"/>
      <w:r w:rsidRPr="00FC23DA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 programėlę</w:t>
      </w:r>
    </w:p>
    <w:p w14:paraId="5659FBF7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Klasė: 5–7</w:t>
      </w:r>
    </w:p>
    <w:p w14:paraId="55241E8D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Dalykai: gamtos mokslai, geografija, technologijos</w:t>
      </w:r>
    </w:p>
    <w:p w14:paraId="65B4EFAC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Trukmė: 1–1,5 val.</w:t>
      </w:r>
    </w:p>
    <w:p w14:paraId="695B7B43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Vieta: Vilniaus miesto žalia erdvė (pvz. Vingio parkas, Kalnų parkas, Vilnelės slėnis, Užupio pakrantė)</w:t>
      </w:r>
    </w:p>
    <w:p w14:paraId="7594BB1D" w14:textId="77777777" w:rsidR="00FD5C61" w:rsidRPr="00FC23D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Pamokos klausimas</w:t>
      </w:r>
    </w:p>
    <w:p w14:paraId="65DB3873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Kokie augalai auga miesto aplinkoje ir ką jų buvimas pasako apie augimo sąlygas?</w:t>
      </w:r>
    </w:p>
    <w:p w14:paraId="261189CB" w14:textId="77777777" w:rsidR="00FD5C61" w:rsidRPr="00FC23D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Tikslas</w:t>
      </w:r>
    </w:p>
    <w:p w14:paraId="09DFE773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Naudojant Google </w:t>
      </w:r>
      <w:proofErr w:type="spellStart"/>
      <w:r w:rsidRPr="00FC23DA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 programėlę atpažinti miesto teritorijoje augančius medžius, krūmus ir žolinius augalus, analizuoti jų augimo vietas ir įvertinti prisitaikymą prie urbanizuotos aplinkos sąlygų.</w:t>
      </w:r>
    </w:p>
    <w:p w14:paraId="6DBECAD1" w14:textId="77777777" w:rsidR="00FD5C61" w:rsidRPr="00FC23D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Temos pagal BUP</w:t>
      </w:r>
    </w:p>
    <w:p w14:paraId="4B779BED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• Gamtos mokslai: augalų įvairovė, prisitaikymas prie aplinkos, žmogaus poveikis aplinkai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• Geografija: vietovės aplinkos tyrinėjimas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• Technologijos: skaitmeninių įrankių taikymas tyrimui</w:t>
      </w:r>
    </w:p>
    <w:p w14:paraId="46A5B16F" w14:textId="77777777" w:rsidR="00FD5C61" w:rsidRPr="00FC23D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Pamokos eiga</w:t>
      </w:r>
    </w:p>
    <w:p w14:paraId="5D94BD19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1. Įvadas (10–15 min)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 xml:space="preserve">Mokytojas supažindina mokinius su pamokos tikslu ir Google </w:t>
      </w:r>
      <w:proofErr w:type="spellStart"/>
      <w:r w:rsidRPr="00FC23DA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 naudojimu. Primena, kaip elgtis saugiai aplinkoje ir kaip fiksuoti tyrimų duomenis užduočių lape.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2. Tyrinėjimas (45 min)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 xml:space="preserve">Mokiniai poromis ar grupėmis tyrinėja miesto želdynus, naudodami Google </w:t>
      </w:r>
      <w:proofErr w:type="spellStart"/>
      <w:r w:rsidRPr="00FC23DA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 identifikuoja augalus: bent po vieną medį, krūmą ir žolinį augalą. Fiksuoja pavadinimus, vietą, augimo sąlygas.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3. Apibendrinimas (15–20 min)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Grupės pristato įdomiausius augalus, aptaria augimo sąlygas, prisitaikymą ir miesto įtaką augalijai.</w:t>
      </w:r>
    </w:p>
    <w:p w14:paraId="2E2756C1" w14:textId="77777777" w:rsidR="00FD5C61" w:rsidRPr="00FC23D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Vertinimas</w:t>
      </w:r>
    </w:p>
    <w:p w14:paraId="3637E874" w14:textId="77777777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>• Gebėjimas naudotis skaitmeniniu įrankiu tyrimui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• Tiksli informacijos fiksacija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br/>
        <w:t>• Dalyvavimas refleksijoje ir pristatyme</w:t>
      </w:r>
    </w:p>
    <w:p w14:paraId="19DD88C7" w14:textId="77777777" w:rsidR="00FD5C61" w:rsidRPr="00FC23DA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lastRenderedPageBreak/>
        <w:t>Papildoma informacija</w:t>
      </w:r>
    </w:p>
    <w:p w14:paraId="62D4FD94" w14:textId="52F52BEF" w:rsidR="00FD5C61" w:rsidRPr="00FC23DA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Google </w:t>
      </w:r>
      <w:proofErr w:type="spellStart"/>
      <w:r w:rsidRPr="00FC23DA">
        <w:rPr>
          <w:rFonts w:ascii="Times New Roman" w:hAnsi="Times New Roman" w:cs="Times New Roman"/>
          <w:color w:val="000000" w:themeColor="text1"/>
          <w:lang w:val="lt-LT"/>
        </w:rPr>
        <w:t>Lens</w:t>
      </w:r>
      <w:proofErr w:type="spellEnd"/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 programėlė yra nemokama. </w:t>
      </w:r>
      <w:r w:rsidR="007A0621" w:rsidRPr="00FC23DA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="007A0621" w:rsidRPr="00FC23DA">
        <w:rPr>
          <w:rFonts w:ascii="Times New Roman" w:hAnsi="Times New Roman" w:cs="Times New Roman"/>
          <w:color w:val="000000" w:themeColor="text1"/>
          <w:lang w:val="lt-LT"/>
        </w:rPr>
        <w:t>s</w:t>
      </w:r>
      <w:r w:rsidRPr="00FC23DA">
        <w:rPr>
          <w:rFonts w:ascii="Times New Roman" w:hAnsi="Times New Roman" w:cs="Times New Roman"/>
          <w:color w:val="000000" w:themeColor="text1"/>
          <w:lang w:val="lt-LT"/>
        </w:rPr>
        <w:t>Rekomenduojama</w:t>
      </w:r>
      <w:proofErr w:type="spellEnd"/>
      <w:r w:rsidRPr="00FC23DA">
        <w:rPr>
          <w:rFonts w:ascii="Times New Roman" w:hAnsi="Times New Roman" w:cs="Times New Roman"/>
          <w:color w:val="000000" w:themeColor="text1"/>
          <w:lang w:val="lt-LT"/>
        </w:rPr>
        <w:t xml:space="preserve"> patogi apranga. Užtikrinama, kad visi mokiniai žinotų, kaip naudotis programėle.</w:t>
      </w:r>
    </w:p>
    <w:sectPr w:rsidR="00FD5C61" w:rsidRPr="00FC23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921928">
    <w:abstractNumId w:val="8"/>
  </w:num>
  <w:num w:numId="2" w16cid:durableId="1330714650">
    <w:abstractNumId w:val="6"/>
  </w:num>
  <w:num w:numId="3" w16cid:durableId="837423508">
    <w:abstractNumId w:val="5"/>
  </w:num>
  <w:num w:numId="4" w16cid:durableId="1934705783">
    <w:abstractNumId w:val="4"/>
  </w:num>
  <w:num w:numId="5" w16cid:durableId="1698921986">
    <w:abstractNumId w:val="7"/>
  </w:num>
  <w:num w:numId="6" w16cid:durableId="1420522982">
    <w:abstractNumId w:val="3"/>
  </w:num>
  <w:num w:numId="7" w16cid:durableId="539972739">
    <w:abstractNumId w:val="2"/>
  </w:num>
  <w:num w:numId="8" w16cid:durableId="841437119">
    <w:abstractNumId w:val="1"/>
  </w:num>
  <w:num w:numId="9" w16cid:durableId="183298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9639D"/>
    <w:rsid w:val="00326F90"/>
    <w:rsid w:val="007A0621"/>
    <w:rsid w:val="00AA1D8D"/>
    <w:rsid w:val="00B47730"/>
    <w:rsid w:val="00CB0664"/>
    <w:rsid w:val="00FC23DA"/>
    <w:rsid w:val="00FC693F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863264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2025-05-25T19:35:00Z</dcterms:created>
  <dcterms:modified xsi:type="dcterms:W3CDTF">2025-05-25T19:35:00Z</dcterms:modified>
  <cp:category/>
</cp:coreProperties>
</file>