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659A" w14:textId="77777777" w:rsidR="00D63818" w:rsidRPr="00D63818" w:rsidRDefault="00D63818" w:rsidP="00D63818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D63818">
        <w:rPr>
          <w:rFonts w:ascii="Arial" w:hAnsi="Arial" w:cs="Arial"/>
          <w:b/>
          <w:bCs/>
          <w:color w:val="000000" w:themeColor="text1"/>
          <w:lang w:val="lt-LT"/>
        </w:rPr>
        <w:t>Pamokos planas mokytojui</w:t>
      </w:r>
    </w:p>
    <w:p w14:paraId="2F2F74AE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Pavadinimas:</w:t>
      </w:r>
    </w:p>
    <w:p w14:paraId="4A9C13BF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Tiriame invazinių šliužų plitimą</w:t>
      </w:r>
    </w:p>
    <w:p w14:paraId="60AE6CBD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Klasė:</w:t>
      </w:r>
    </w:p>
    <w:p w14:paraId="1E8E6D26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7–8 klasės</w:t>
      </w:r>
    </w:p>
    <w:p w14:paraId="58FE0027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Dalykai:</w:t>
      </w:r>
    </w:p>
    <w:p w14:paraId="2358BE99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Biologija, gamtos mokslai, geografija</w:t>
      </w:r>
    </w:p>
    <w:p w14:paraId="1E94B2AD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Pamokos vieta:</w:t>
      </w:r>
    </w:p>
    <w:p w14:paraId="49974813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Vingio parkas, įėjimas nuo M. K. Čiurlionio g. pusės, prie tako link VU botanikos sodo</w:t>
      </w:r>
    </w:p>
    <w:p w14:paraId="4BB4E7B4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Pamokos klausimas:</w:t>
      </w:r>
    </w:p>
    <w:p w14:paraId="7629C652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Kodėl invaziniai šliužai sėkmingai plinta miesto aplinkoje?</w:t>
      </w:r>
    </w:p>
    <w:p w14:paraId="3BAA2124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Pamokos tikslas:</w:t>
      </w:r>
    </w:p>
    <w:p w14:paraId="08C62465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Tiriant invazinių šliužų paplitimą natūralioje aplinkoje, suprasti jų plitimo priežastis bei poveikį vietinėms rūšims ir ekosistemoms.</w:t>
      </w:r>
    </w:p>
    <w:p w14:paraId="346EE0A7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Atitikimas BUP:</w:t>
      </w:r>
    </w:p>
    <w:p w14:paraId="1CAD35B8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Tema atitinka 7–8 klasės gamtos mokslų programą: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Gyvybės įvairovė ir prisitaikymas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Populiacijų sąveika ir ekosistemos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Žmogaus poveikis gamtai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Tiriamoji veikla</w:t>
      </w:r>
    </w:p>
    <w:p w14:paraId="3BF29F86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Uždaviniai:</w:t>
      </w:r>
    </w:p>
    <w:p w14:paraId="65DE9CB0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- Atpažinti invazinį šliužą.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Stebėti ir fiksuoti jo buvimo vietą.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Analizuoti šliužų plitimo priežastis.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Reflektuoti apie žmogaus poveikį biologinei įvairovei.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Formuluoti tyrimo išvadas.</w:t>
      </w:r>
    </w:p>
    <w:p w14:paraId="282DF0F1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lastRenderedPageBreak/>
        <w:t>Pamokos eiga:</w:t>
      </w:r>
    </w:p>
    <w:p w14:paraId="058121B3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1. Įžanga (10 min): mokytojas pristato pamokos klausimą, tikslą ir primena apie invazines rūšis.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2. Tyrimo planavimas (5 min): mokiniai aptaria, kur galėtų būti palankios sąlygos šliužams.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3. Duomenų rinkimas (20–25 min): mokiniai stebi, fiksuoja, piešia arba fotografuoja šliužus.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4. Duomenų analizė (10 min): mokiniai lygina aplinkas, aptaria priežastis.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5. Išvadų formulavimas ir refleksija (10 min): mokiniai rašo išvadas, aptaria rezultatus grupėse.</w:t>
      </w:r>
    </w:p>
    <w:p w14:paraId="45F682D4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Vertinimas:</w:t>
      </w:r>
    </w:p>
    <w:p w14:paraId="1D05DEB4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Vertinama pagal: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Užduočių lapo užpildymą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Tyrimo etapų laikymąsi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Argumentuotų išvadų pateikimą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Aktyvų dalyvavimą veikloje ir refleksijoje</w:t>
      </w:r>
    </w:p>
    <w:p w14:paraId="053D5126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Reikalingos priemonės:</w:t>
      </w:r>
    </w:p>
    <w:p w14:paraId="1C5EC34C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- Užduočių lapai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Liniuotė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Rašiklis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Telefono kamera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Vienkartinės pirštinės</w:t>
      </w:r>
    </w:p>
    <w:p w14:paraId="7A76FFB1" w14:textId="77777777" w:rsidR="00045717" w:rsidRPr="00D63818" w:rsidRDefault="00000000">
      <w:pPr>
        <w:pStyle w:val="Heading1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Ugdomos kompetencijos:</w:t>
      </w:r>
    </w:p>
    <w:p w14:paraId="423C1546" w14:textId="77777777" w:rsidR="00045717" w:rsidRPr="00D63818" w:rsidRDefault="00000000">
      <w:pPr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t>- Gamtos pažinimo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Tiriamoji ir pažinimo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Kritinio mąstymo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Atsakomybės už aplinką</w:t>
      </w:r>
      <w:r w:rsidRPr="00D63818">
        <w:rPr>
          <w:rFonts w:ascii="Arial" w:hAnsi="Arial" w:cs="Arial"/>
          <w:color w:val="000000" w:themeColor="text1"/>
          <w:sz w:val="24"/>
          <w:szCs w:val="24"/>
          <w:lang w:val="lt-LT"/>
        </w:rPr>
        <w:br/>
        <w:t>- Komunikavimo</w:t>
      </w:r>
    </w:p>
    <w:sectPr w:rsidR="00045717" w:rsidRPr="00D638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972153">
    <w:abstractNumId w:val="8"/>
  </w:num>
  <w:num w:numId="2" w16cid:durableId="1985354456">
    <w:abstractNumId w:val="6"/>
  </w:num>
  <w:num w:numId="3" w16cid:durableId="1484151945">
    <w:abstractNumId w:val="5"/>
  </w:num>
  <w:num w:numId="4" w16cid:durableId="820971397">
    <w:abstractNumId w:val="4"/>
  </w:num>
  <w:num w:numId="5" w16cid:durableId="70473670">
    <w:abstractNumId w:val="7"/>
  </w:num>
  <w:num w:numId="6" w16cid:durableId="135222972">
    <w:abstractNumId w:val="3"/>
  </w:num>
  <w:num w:numId="7" w16cid:durableId="1263339185">
    <w:abstractNumId w:val="2"/>
  </w:num>
  <w:num w:numId="8" w16cid:durableId="1079983335">
    <w:abstractNumId w:val="1"/>
  </w:num>
  <w:num w:numId="9" w16cid:durableId="17200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717"/>
    <w:rsid w:val="0006063C"/>
    <w:rsid w:val="0015074B"/>
    <w:rsid w:val="0029639D"/>
    <w:rsid w:val="00326F90"/>
    <w:rsid w:val="00AA1D8D"/>
    <w:rsid w:val="00B47730"/>
    <w:rsid w:val="00CB0664"/>
    <w:rsid w:val="00D63818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6E42A9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2025-06-07T11:30:00Z</dcterms:created>
  <dcterms:modified xsi:type="dcterms:W3CDTF">2025-06-07T11:30:00Z</dcterms:modified>
  <cp:category/>
</cp:coreProperties>
</file>