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B1C41" w14:textId="5271CCC3" w:rsidR="00EB4706" w:rsidRPr="00B935B7" w:rsidRDefault="00C572EB">
      <w:pPr>
        <w:rPr>
          <w:b/>
          <w:bCs/>
          <w:color w:val="385623" w:themeColor="accent6" w:themeShade="80"/>
          <w:lang w:val="lt-LT"/>
        </w:rPr>
      </w:pPr>
      <w:r w:rsidRPr="00B935B7">
        <w:rPr>
          <w:b/>
          <w:bCs/>
          <w:color w:val="385623" w:themeColor="accent6" w:themeShade="80"/>
          <w:lang w:val="lt-LT"/>
        </w:rPr>
        <w:t>Pamokų planas</w:t>
      </w:r>
    </w:p>
    <w:p w14:paraId="2FAFBE0B" w14:textId="7A3737C6" w:rsidR="0021489F" w:rsidRDefault="0021489F" w:rsidP="0021489F">
      <w:pPr>
        <w:rPr>
          <w:lang w:val="lt-LT"/>
        </w:rPr>
      </w:pPr>
    </w:p>
    <w:tbl>
      <w:tblPr>
        <w:tblStyle w:val="TableGrid"/>
        <w:tblW w:w="0" w:type="auto"/>
        <w:tblLayout w:type="fixed"/>
        <w:tblLook w:val="04A0" w:firstRow="1" w:lastRow="0" w:firstColumn="1" w:lastColumn="0" w:noHBand="0" w:noVBand="1"/>
      </w:tblPr>
      <w:tblGrid>
        <w:gridCol w:w="1345"/>
        <w:gridCol w:w="6660"/>
        <w:gridCol w:w="2610"/>
      </w:tblGrid>
      <w:tr w:rsidR="00735289" w14:paraId="0AD6D5F3" w14:textId="77777777" w:rsidTr="00B935B7">
        <w:tc>
          <w:tcPr>
            <w:tcW w:w="1345" w:type="dxa"/>
            <w:shd w:val="clear" w:color="auto" w:fill="E2EFD9" w:themeFill="accent6" w:themeFillTint="33"/>
          </w:tcPr>
          <w:p w14:paraId="290352C9" w14:textId="027F39F4" w:rsidR="00735289" w:rsidRPr="00130D4B" w:rsidRDefault="00735289" w:rsidP="0021489F">
            <w:pPr>
              <w:rPr>
                <w:i/>
                <w:iCs/>
                <w:lang w:val="lt-LT"/>
              </w:rPr>
            </w:pPr>
            <w:r w:rsidRPr="00130D4B">
              <w:rPr>
                <w:i/>
                <w:iCs/>
                <w:lang w:val="lt-LT"/>
              </w:rPr>
              <w:t>Dalykas</w:t>
            </w:r>
          </w:p>
        </w:tc>
        <w:tc>
          <w:tcPr>
            <w:tcW w:w="6660" w:type="dxa"/>
            <w:shd w:val="clear" w:color="auto" w:fill="E2EFD9" w:themeFill="accent6" w:themeFillTint="33"/>
          </w:tcPr>
          <w:p w14:paraId="7F8BBFEF" w14:textId="13216F44" w:rsidR="00735289" w:rsidRPr="00130D4B" w:rsidRDefault="00735289" w:rsidP="0021489F">
            <w:pPr>
              <w:rPr>
                <w:i/>
                <w:iCs/>
                <w:lang w:val="lt-LT"/>
              </w:rPr>
            </w:pPr>
            <w:r w:rsidRPr="00130D4B">
              <w:rPr>
                <w:i/>
                <w:iCs/>
                <w:lang w:val="lt-LT"/>
              </w:rPr>
              <w:t>Veiklos</w:t>
            </w:r>
            <w:r w:rsidR="0051207A" w:rsidRPr="00130D4B">
              <w:rPr>
                <w:i/>
                <w:iCs/>
                <w:lang w:val="lt-LT"/>
              </w:rPr>
              <w:t xml:space="preserve"> </w:t>
            </w:r>
          </w:p>
        </w:tc>
        <w:tc>
          <w:tcPr>
            <w:tcW w:w="2610" w:type="dxa"/>
            <w:shd w:val="clear" w:color="auto" w:fill="E2EFD9" w:themeFill="accent6" w:themeFillTint="33"/>
          </w:tcPr>
          <w:p w14:paraId="2F4F28A4" w14:textId="1982DEDB" w:rsidR="00735289" w:rsidRPr="00130D4B" w:rsidRDefault="0051207A" w:rsidP="0021489F">
            <w:pPr>
              <w:rPr>
                <w:i/>
                <w:iCs/>
                <w:lang w:val="lt-LT"/>
              </w:rPr>
            </w:pPr>
            <w:r w:rsidRPr="00130D4B">
              <w:rPr>
                <w:i/>
                <w:iCs/>
                <w:lang w:val="lt-LT"/>
              </w:rPr>
              <w:t>Šaltiniai</w:t>
            </w:r>
          </w:p>
        </w:tc>
      </w:tr>
      <w:tr w:rsidR="00130D4B" w14:paraId="019240F3" w14:textId="77777777" w:rsidTr="00AE5A5D">
        <w:tc>
          <w:tcPr>
            <w:tcW w:w="1345" w:type="dxa"/>
            <w:vMerge w:val="restart"/>
          </w:tcPr>
          <w:p w14:paraId="6EDA91DB" w14:textId="015B5F62" w:rsidR="00130D4B" w:rsidRPr="00B935B7" w:rsidRDefault="00130D4B" w:rsidP="0021489F">
            <w:pPr>
              <w:rPr>
                <w:b/>
                <w:bCs/>
                <w:lang w:val="lt-LT"/>
              </w:rPr>
            </w:pPr>
            <w:r w:rsidRPr="00B935B7">
              <w:rPr>
                <w:b/>
                <w:bCs/>
                <w:lang w:val="lt-LT"/>
              </w:rPr>
              <w:t>Ekonomika</w:t>
            </w:r>
          </w:p>
        </w:tc>
        <w:tc>
          <w:tcPr>
            <w:tcW w:w="6660" w:type="dxa"/>
          </w:tcPr>
          <w:p w14:paraId="6C8C5B81" w14:textId="4C04EC6A" w:rsidR="0024582B" w:rsidRDefault="009247F1" w:rsidP="0021489F">
            <w:pPr>
              <w:rPr>
                <w:lang w:val="lt-LT"/>
              </w:rPr>
            </w:pPr>
            <w:r>
              <w:rPr>
                <w:lang w:val="lt-LT"/>
              </w:rPr>
              <w:t xml:space="preserve">I </w:t>
            </w:r>
            <w:r w:rsidR="000903CB" w:rsidRPr="000903CB">
              <w:rPr>
                <w:b/>
                <w:bCs/>
                <w:u w:val="single"/>
                <w:lang w:val="lt-LT"/>
              </w:rPr>
              <w:t>Pasiruošimas</w:t>
            </w:r>
          </w:p>
          <w:p w14:paraId="410C8BE9" w14:textId="748B8BC3" w:rsidR="00130D4B" w:rsidRPr="005E1B8E" w:rsidRDefault="0024582B" w:rsidP="0021489F">
            <w:pPr>
              <w:rPr>
                <w:lang w:val="lt-LT"/>
              </w:rPr>
            </w:pPr>
            <w:r>
              <w:t xml:space="preserve">1 </w:t>
            </w:r>
            <w:r w:rsidR="00130D4B">
              <w:rPr>
                <w:lang w:val="lt-LT"/>
              </w:rPr>
              <w:t>Mokiniai pasikartoja sąvokas kurdami žaidimus (Alias, Kahoot, Quizzes, t.t.)</w:t>
            </w:r>
          </w:p>
          <w:p w14:paraId="770CB973" w14:textId="7083C0F9" w:rsidR="00130D4B" w:rsidRPr="004A217D" w:rsidRDefault="00130D4B" w:rsidP="0021489F">
            <w:pPr>
              <w:rPr>
                <w:b/>
                <w:bCs/>
                <w:i/>
                <w:iCs/>
                <w:lang w:val="lt-LT"/>
              </w:rPr>
            </w:pPr>
            <w:r>
              <w:rPr>
                <w:b/>
                <w:bCs/>
                <w:i/>
                <w:iCs/>
                <w:lang w:val="lt-LT"/>
              </w:rPr>
              <w:t>Pvz.: o</w:t>
            </w:r>
            <w:r w:rsidRPr="004A217D">
              <w:rPr>
                <w:b/>
                <w:bCs/>
                <w:i/>
                <w:iCs/>
                <w:lang w:val="lt-LT"/>
              </w:rPr>
              <w:t>rientavimosi rinkoje</w:t>
            </w:r>
            <w:r w:rsidRPr="004A217D">
              <w:rPr>
                <w:b/>
                <w:bCs/>
                <w:i/>
                <w:iCs/>
                <w:lang w:val="lt-LT"/>
              </w:rPr>
              <w:t xml:space="preserve"> sąvokos</w:t>
            </w:r>
          </w:p>
          <w:p w14:paraId="521A82CE" w14:textId="78C092AA" w:rsidR="00130D4B" w:rsidRPr="004A217D" w:rsidRDefault="00130D4B" w:rsidP="0021489F">
            <w:pPr>
              <w:rPr>
                <w:lang w:val="lt-LT"/>
              </w:rPr>
            </w:pPr>
            <w:r w:rsidRPr="004A217D">
              <w:rPr>
                <w:lang w:val="lt-LT"/>
              </w:rPr>
              <w:t>V</w:t>
            </w:r>
            <w:r w:rsidRPr="004A217D">
              <w:rPr>
                <w:lang w:val="lt-LT"/>
              </w:rPr>
              <w:t>artotojas,ekonominiai subjektai, verslo įmonė, namų ūkiai, valstybinis sektorius, mikroekonomika, makroekonomika, paklausa, pasiūla, paklausos dėsnis, Vebleno, Gifeno prekės, pasiūlos dėsnis, paklausos/pasiūlos funkcijos, stygius, perteklius, rinkos pusiausvyra, rinkos kaina, prekių/paslaugų rinka, tobula konkurencinė rinka, monopolija, oligopolija, monopolinė konkurencija, ekonomikos sistemos (tradicinė/papročių, komandinė, rinkos, mišrioji).</w:t>
            </w:r>
          </w:p>
        </w:tc>
        <w:tc>
          <w:tcPr>
            <w:tcW w:w="2610" w:type="dxa"/>
          </w:tcPr>
          <w:p w14:paraId="5E19099A" w14:textId="05261525" w:rsidR="00130D4B" w:rsidRDefault="00130D4B" w:rsidP="0021489F">
            <w:pPr>
              <w:rPr>
                <w:lang w:val="lt-LT"/>
              </w:rPr>
            </w:pPr>
            <w:hyperlink r:id="rId5" w:history="1">
              <w:r w:rsidRPr="007B195E">
                <w:rPr>
                  <w:rStyle w:val="Hyperlink"/>
                  <w:lang w:val="lt-LT"/>
                </w:rPr>
                <w:t>https://www.emokykla.lt/upload/EMOKYKLA/BP/2022-10-10/REKOMENDACIJOS_Aurelija/Ekonomikos%20ir%20verslumo%20BP%20VU%20%C4%AER_2022-10-10_2.pdf</w:t>
              </w:r>
            </w:hyperlink>
            <w:r>
              <w:rPr>
                <w:lang w:val="lt-LT"/>
              </w:rPr>
              <w:t xml:space="preserve"> </w:t>
            </w:r>
          </w:p>
        </w:tc>
      </w:tr>
      <w:tr w:rsidR="00130D4B" w14:paraId="373570C0" w14:textId="77777777" w:rsidTr="00AE5A5D">
        <w:tc>
          <w:tcPr>
            <w:tcW w:w="1345" w:type="dxa"/>
            <w:vMerge/>
          </w:tcPr>
          <w:p w14:paraId="62D2623F" w14:textId="77777777" w:rsidR="00130D4B" w:rsidRDefault="00130D4B" w:rsidP="0021489F">
            <w:pPr>
              <w:rPr>
                <w:lang w:val="lt-LT"/>
              </w:rPr>
            </w:pPr>
          </w:p>
        </w:tc>
        <w:tc>
          <w:tcPr>
            <w:tcW w:w="6660" w:type="dxa"/>
          </w:tcPr>
          <w:p w14:paraId="0EE5864C" w14:textId="00FF1D49" w:rsidR="00130D4B" w:rsidRPr="004A217D" w:rsidRDefault="00130D4B" w:rsidP="0021489F">
            <w:pPr>
              <w:rPr>
                <w:b/>
                <w:bCs/>
                <w:i/>
                <w:iCs/>
                <w:lang w:val="lt-LT"/>
              </w:rPr>
            </w:pPr>
            <w:r>
              <w:rPr>
                <w:b/>
                <w:bCs/>
                <w:i/>
                <w:iCs/>
                <w:lang w:val="lt-LT"/>
              </w:rPr>
              <w:t xml:space="preserve">Pvz.: </w:t>
            </w:r>
            <w:r w:rsidRPr="004A217D">
              <w:rPr>
                <w:b/>
                <w:bCs/>
                <w:i/>
                <w:iCs/>
                <w:lang w:val="lt-LT"/>
              </w:rPr>
              <w:t>Verslo organizavimo ir verslumo gebėjimų</w:t>
            </w:r>
            <w:r w:rsidRPr="004A217D">
              <w:rPr>
                <w:b/>
                <w:bCs/>
                <w:i/>
                <w:iCs/>
                <w:lang w:val="lt-LT"/>
              </w:rPr>
              <w:t xml:space="preserve"> sąvokos</w:t>
            </w:r>
          </w:p>
          <w:p w14:paraId="3C0FFF07" w14:textId="0FB77487" w:rsidR="00130D4B" w:rsidRPr="004A217D" w:rsidRDefault="00130D4B" w:rsidP="0021489F">
            <w:pPr>
              <w:rPr>
                <w:lang w:val="lt-LT"/>
              </w:rPr>
            </w:pPr>
            <w:r w:rsidRPr="004A217D">
              <w:rPr>
                <w:lang w:val="lt-LT"/>
              </w:rPr>
              <w:t>Verslas, verslumas, antrepreneris, produktas (galutinis, tarpinis) pardavimų pajamos, pardavimų savikaina, bendrosios pajamos, vidutinės pajamos, ribinės pajamos, bendrieji kaštai, pelnas, nuostolis, pelno maksimizavimo sąlyga, produkto savikaina, balansas</w:t>
            </w:r>
            <w:r>
              <w:rPr>
                <w:lang w:val="lt-LT"/>
              </w:rPr>
              <w:t xml:space="preserve">, </w:t>
            </w:r>
            <w:r w:rsidRPr="004A217D">
              <w:rPr>
                <w:lang w:val="lt-LT"/>
              </w:rPr>
              <w:t>pradinis (įstatinis) ir akcinis kapitalas, pagrindinis ir apyvartinis kapitalas, ilgalaikis ir trumpalaikis turtas, ilgalaikiai ir trumpalaikiai įsipareigojimai, bendrasis pelningumas, rinkodara, reklama, autorių teisės, patentas, prekinis ženklas, finansiniai šaltiniai, sąžininga konkurencija, bankrotas, elektroninis verslas</w:t>
            </w:r>
          </w:p>
        </w:tc>
        <w:tc>
          <w:tcPr>
            <w:tcW w:w="2610" w:type="dxa"/>
          </w:tcPr>
          <w:p w14:paraId="4CB78350" w14:textId="50352E9F" w:rsidR="00130D4B" w:rsidRDefault="00130D4B" w:rsidP="0021489F">
            <w:pPr>
              <w:rPr>
                <w:lang w:val="lt-LT"/>
              </w:rPr>
            </w:pPr>
            <w:hyperlink r:id="rId6" w:history="1">
              <w:r w:rsidRPr="007B195E">
                <w:rPr>
                  <w:rStyle w:val="Hyperlink"/>
                  <w:lang w:val="lt-LT"/>
                </w:rPr>
                <w:t>https://www.emokykla.lt/upload/EMOKYKLA/BP/2022-10-10/REKOMENDACIJOS_Aurelija/Ekonomikos%20ir%20verslumo%20BP%20VU%20%C4%AER_2022-10-10_2.pdf</w:t>
              </w:r>
            </w:hyperlink>
            <w:r>
              <w:rPr>
                <w:lang w:val="lt-LT"/>
              </w:rPr>
              <w:t xml:space="preserve"> </w:t>
            </w:r>
          </w:p>
        </w:tc>
      </w:tr>
      <w:tr w:rsidR="00130D4B" w14:paraId="066AF151" w14:textId="77777777" w:rsidTr="00AE5A5D">
        <w:tc>
          <w:tcPr>
            <w:tcW w:w="1345" w:type="dxa"/>
            <w:vMerge/>
          </w:tcPr>
          <w:p w14:paraId="183343AE" w14:textId="77777777" w:rsidR="00130D4B" w:rsidRDefault="00130D4B" w:rsidP="0021489F">
            <w:pPr>
              <w:rPr>
                <w:lang w:val="lt-LT"/>
              </w:rPr>
            </w:pPr>
          </w:p>
        </w:tc>
        <w:tc>
          <w:tcPr>
            <w:tcW w:w="6660" w:type="dxa"/>
          </w:tcPr>
          <w:p w14:paraId="5AD3E387" w14:textId="766F9954" w:rsidR="00130D4B" w:rsidRPr="00B16C26" w:rsidRDefault="0024582B" w:rsidP="0021489F">
            <w:pPr>
              <w:rPr>
                <w:lang w:val="lt-LT"/>
              </w:rPr>
            </w:pPr>
            <w:r>
              <w:rPr>
                <w:lang w:val="lt-LT"/>
              </w:rPr>
              <w:t xml:space="preserve">2 </w:t>
            </w:r>
            <w:r w:rsidR="00130D4B" w:rsidRPr="00B16C26">
              <w:rPr>
                <w:lang w:val="lt-LT"/>
              </w:rPr>
              <w:t>Mokiniai p</w:t>
            </w:r>
            <w:r w:rsidR="00130D4B" w:rsidRPr="00B16C26">
              <w:rPr>
                <w:lang w:val="lt-LT"/>
              </w:rPr>
              <w:t>alygina skirtingas verslo organizavimo formas, išskirdam</w:t>
            </w:r>
            <w:r w:rsidR="00130D4B" w:rsidRPr="00B16C26">
              <w:rPr>
                <w:lang w:val="lt-LT"/>
              </w:rPr>
              <w:t>i</w:t>
            </w:r>
            <w:r w:rsidR="00130D4B" w:rsidRPr="00B16C26">
              <w:rPr>
                <w:lang w:val="lt-LT"/>
              </w:rPr>
              <w:t xml:space="preserve"> jų privalumus ir trūkumus</w:t>
            </w:r>
            <w:r w:rsidR="00130D4B" w:rsidRPr="00B16C26">
              <w:rPr>
                <w:lang w:val="lt-LT"/>
              </w:rPr>
              <w:t>, tinkamai naudoja sąvokas.</w:t>
            </w:r>
          </w:p>
          <w:p w14:paraId="3F841E89" w14:textId="77777777" w:rsidR="00130D4B" w:rsidRDefault="00130D4B" w:rsidP="0021489F"/>
          <w:p w14:paraId="01B81A18" w14:textId="3ABF6008" w:rsidR="00130D4B" w:rsidRDefault="00130D4B" w:rsidP="0021489F">
            <w:pPr>
              <w:rPr>
                <w:lang w:val="lt-LT"/>
              </w:rPr>
            </w:pPr>
          </w:p>
        </w:tc>
        <w:tc>
          <w:tcPr>
            <w:tcW w:w="2610" w:type="dxa"/>
          </w:tcPr>
          <w:p w14:paraId="61037007" w14:textId="77777777" w:rsidR="00130D4B" w:rsidRDefault="00130D4B" w:rsidP="0021489F">
            <w:pPr>
              <w:rPr>
                <w:lang w:val="lt-LT"/>
              </w:rPr>
            </w:pPr>
            <w:hyperlink r:id="rId7" w:history="1">
              <w:r w:rsidRPr="007B195E">
                <w:rPr>
                  <w:rStyle w:val="Hyperlink"/>
                  <w:lang w:val="lt-LT"/>
                </w:rPr>
                <w:t>https://investicijosirfinansai.lt/verslo-pradzia/verslo-formos</w:t>
              </w:r>
            </w:hyperlink>
            <w:r>
              <w:rPr>
                <w:lang w:val="lt-LT"/>
              </w:rPr>
              <w:t xml:space="preserve"> </w:t>
            </w:r>
          </w:p>
          <w:p w14:paraId="0ECDC0D2" w14:textId="0FDB0960" w:rsidR="00130D4B" w:rsidRDefault="00130D4B" w:rsidP="0021489F">
            <w:pPr>
              <w:rPr>
                <w:lang w:val="lt-LT"/>
              </w:rPr>
            </w:pPr>
          </w:p>
        </w:tc>
      </w:tr>
      <w:tr w:rsidR="00130D4B" w14:paraId="7BFD1557" w14:textId="77777777" w:rsidTr="00AE5A5D">
        <w:tc>
          <w:tcPr>
            <w:tcW w:w="1345" w:type="dxa"/>
            <w:vMerge/>
          </w:tcPr>
          <w:p w14:paraId="4FB85D4F" w14:textId="77777777" w:rsidR="00130D4B" w:rsidRDefault="00130D4B" w:rsidP="0021489F">
            <w:pPr>
              <w:rPr>
                <w:lang w:val="lt-LT"/>
              </w:rPr>
            </w:pPr>
          </w:p>
        </w:tc>
        <w:tc>
          <w:tcPr>
            <w:tcW w:w="6660" w:type="dxa"/>
          </w:tcPr>
          <w:p w14:paraId="067083C5" w14:textId="4757AEA8" w:rsidR="00130D4B" w:rsidRPr="00B16C26" w:rsidRDefault="0024582B" w:rsidP="0021489F">
            <w:pPr>
              <w:rPr>
                <w:lang w:val="lt-LT"/>
              </w:rPr>
            </w:pPr>
            <w:r>
              <w:rPr>
                <w:lang w:val="lt-LT"/>
              </w:rPr>
              <w:t xml:space="preserve">3 </w:t>
            </w:r>
            <w:r w:rsidR="00130D4B" w:rsidRPr="00B16C26">
              <w:rPr>
                <w:lang w:val="lt-LT"/>
              </w:rPr>
              <w:t xml:space="preserve">Mokiniai aptaria verslo idėjos plano gaires, ruošiasi išvykai. </w:t>
            </w:r>
          </w:p>
          <w:p w14:paraId="55A57B7B" w14:textId="653D802C" w:rsidR="00130D4B" w:rsidRPr="00B16C26" w:rsidRDefault="00130D4B" w:rsidP="00A07166">
            <w:pPr>
              <w:pStyle w:val="ListParagraph"/>
              <w:numPr>
                <w:ilvl w:val="0"/>
                <w:numId w:val="1"/>
              </w:numPr>
              <w:rPr>
                <w:lang w:val="lt-LT"/>
              </w:rPr>
            </w:pPr>
            <w:r w:rsidRPr="00B16C26">
              <w:rPr>
                <w:lang w:val="lt-LT"/>
              </w:rPr>
              <w:t>Rinkodaros planas</w:t>
            </w:r>
          </w:p>
          <w:p w14:paraId="3A082F19" w14:textId="338C0EC6" w:rsidR="00130D4B" w:rsidRDefault="00130D4B" w:rsidP="00A07166">
            <w:pPr>
              <w:pStyle w:val="ListParagraph"/>
              <w:numPr>
                <w:ilvl w:val="0"/>
                <w:numId w:val="1"/>
              </w:numPr>
              <w:rPr>
                <w:lang w:val="lt-LT"/>
              </w:rPr>
            </w:pPr>
            <w:r w:rsidRPr="00B16C26">
              <w:rPr>
                <w:lang w:val="lt-LT"/>
              </w:rPr>
              <w:t>Verslo planas</w:t>
            </w:r>
          </w:p>
          <w:p w14:paraId="19F314F9" w14:textId="63089907" w:rsidR="003736B6" w:rsidRPr="003736B6" w:rsidRDefault="003736B6" w:rsidP="003736B6">
            <w:pPr>
              <w:rPr>
                <w:lang w:val="lt-LT"/>
              </w:rPr>
            </w:pPr>
            <w:r>
              <w:rPr>
                <w:lang w:val="lt-LT"/>
              </w:rPr>
              <w:t>Mokytojas pristato vertinimo kriterijus</w:t>
            </w:r>
          </w:p>
          <w:p w14:paraId="6EE071F8" w14:textId="0FECB1DF" w:rsidR="00130D4B" w:rsidRDefault="00130D4B" w:rsidP="0021489F">
            <w:pPr>
              <w:rPr>
                <w:lang w:val="lt-LT"/>
              </w:rPr>
            </w:pPr>
          </w:p>
        </w:tc>
        <w:tc>
          <w:tcPr>
            <w:tcW w:w="2610" w:type="dxa"/>
          </w:tcPr>
          <w:p w14:paraId="5E5A295E" w14:textId="629D8A96" w:rsidR="00130D4B" w:rsidRDefault="00130D4B" w:rsidP="0021489F">
            <w:pPr>
              <w:rPr>
                <w:lang w:val="lt-LT"/>
              </w:rPr>
            </w:pPr>
            <w:hyperlink r:id="rId8" w:history="1">
              <w:r w:rsidRPr="007B195E">
                <w:rPr>
                  <w:rStyle w:val="Hyperlink"/>
                  <w:lang w:val="lt-LT"/>
                </w:rPr>
                <w:t>file:///C:/Users/37062/Downloads/2019-verslumo-laboratorija-nuo-idejos-iki-verslo%20(1).pdf</w:t>
              </w:r>
            </w:hyperlink>
            <w:r>
              <w:rPr>
                <w:lang w:val="lt-LT"/>
              </w:rPr>
              <w:t xml:space="preserve"> </w:t>
            </w:r>
          </w:p>
          <w:p w14:paraId="338121DE" w14:textId="7F7C1373" w:rsidR="00130D4B" w:rsidRDefault="00130D4B" w:rsidP="0021489F">
            <w:pPr>
              <w:rPr>
                <w:lang w:val="lt-LT"/>
              </w:rPr>
            </w:pPr>
            <w:hyperlink r:id="rId9" w:history="1">
              <w:r w:rsidRPr="007B195E">
                <w:rPr>
                  <w:rStyle w:val="Hyperlink"/>
                  <w:lang w:val="lt-LT"/>
                </w:rPr>
                <w:t>https://lja.lt/</w:t>
              </w:r>
            </w:hyperlink>
            <w:r>
              <w:rPr>
                <w:lang w:val="lt-LT"/>
              </w:rPr>
              <w:t xml:space="preserve"> </w:t>
            </w:r>
          </w:p>
        </w:tc>
      </w:tr>
      <w:tr w:rsidR="0024582B" w14:paraId="5E951C6B" w14:textId="77777777" w:rsidTr="00AE5A5D">
        <w:tc>
          <w:tcPr>
            <w:tcW w:w="1345" w:type="dxa"/>
            <w:vMerge/>
          </w:tcPr>
          <w:p w14:paraId="6130C916" w14:textId="77777777" w:rsidR="0024582B" w:rsidRDefault="0024582B" w:rsidP="0021489F">
            <w:pPr>
              <w:rPr>
                <w:lang w:val="lt-LT"/>
              </w:rPr>
            </w:pPr>
          </w:p>
        </w:tc>
        <w:tc>
          <w:tcPr>
            <w:tcW w:w="6660" w:type="dxa"/>
          </w:tcPr>
          <w:p w14:paraId="14950A22" w14:textId="254F060A" w:rsidR="0024582B" w:rsidRDefault="0024582B" w:rsidP="0021489F">
            <w:pPr>
              <w:rPr>
                <w:lang w:val="lt-LT"/>
              </w:rPr>
            </w:pPr>
            <w:r>
              <w:rPr>
                <w:lang w:val="lt-LT"/>
              </w:rPr>
              <w:t xml:space="preserve">II </w:t>
            </w:r>
            <w:r w:rsidRPr="0024582B">
              <w:rPr>
                <w:b/>
                <w:bCs/>
                <w:u w:val="single"/>
                <w:lang w:val="lt-LT"/>
              </w:rPr>
              <w:t>Verslo vietos tyrimas</w:t>
            </w:r>
          </w:p>
          <w:p w14:paraId="0DC62138" w14:textId="0A3CC93C" w:rsidR="005B2FE0" w:rsidRPr="00E34AC2" w:rsidRDefault="005B2FE0" w:rsidP="0021489F">
            <w:r>
              <w:rPr>
                <w:lang w:val="lt-LT"/>
              </w:rPr>
              <w:t>Mokiniai pasiruošia darbui grupėse (</w:t>
            </w:r>
            <w:r w:rsidR="009504F7">
              <w:rPr>
                <w:lang w:val="lt-LT"/>
              </w:rPr>
              <w:t xml:space="preserve">po tris – keturis mokinius) ir keliauja </w:t>
            </w:r>
            <w:r w:rsidR="00771F04">
              <w:rPr>
                <w:lang w:val="lt-LT"/>
              </w:rPr>
              <w:t>į numatytą vietą</w:t>
            </w:r>
            <w:r w:rsidR="00E34AC2">
              <w:rPr>
                <w:lang w:val="lt-LT"/>
              </w:rPr>
              <w:t>;</w:t>
            </w:r>
            <w:r w:rsidR="00771F04">
              <w:rPr>
                <w:lang w:val="lt-LT"/>
              </w:rPr>
              <w:t xml:space="preserve"> </w:t>
            </w:r>
          </w:p>
          <w:p w14:paraId="567F633E" w14:textId="0DA53B74" w:rsidR="00E34AC2" w:rsidRDefault="0024582B" w:rsidP="0021489F">
            <w:pPr>
              <w:rPr>
                <w:lang w:val="lt-LT"/>
              </w:rPr>
            </w:pPr>
            <w:r w:rsidRPr="0021489F">
              <w:rPr>
                <w:lang w:val="lt-LT"/>
              </w:rPr>
              <w:t>vietovėje (Lvivo g.) fiksuo</w:t>
            </w:r>
            <w:r w:rsidR="00E34AC2">
              <w:rPr>
                <w:lang w:val="lt-LT"/>
              </w:rPr>
              <w:t>ja</w:t>
            </w:r>
            <w:r w:rsidRPr="0021489F">
              <w:rPr>
                <w:lang w:val="lt-LT"/>
              </w:rPr>
              <w:t xml:space="preserve"> esančias veiklas bei verslo organizavimo formas</w:t>
            </w:r>
            <w:r w:rsidR="00E34AC2">
              <w:rPr>
                <w:lang w:val="lt-LT"/>
              </w:rPr>
              <w:t xml:space="preserve">, </w:t>
            </w:r>
            <w:r w:rsidRPr="0021489F">
              <w:rPr>
                <w:lang w:val="lt-LT"/>
              </w:rPr>
              <w:t>vartotojų interesus</w:t>
            </w:r>
            <w:r w:rsidR="00E34AC2">
              <w:rPr>
                <w:lang w:val="lt-LT"/>
              </w:rPr>
              <w:t>;</w:t>
            </w:r>
            <w:r w:rsidRPr="0021489F">
              <w:rPr>
                <w:lang w:val="lt-LT"/>
              </w:rPr>
              <w:t xml:space="preserve"> </w:t>
            </w:r>
          </w:p>
          <w:p w14:paraId="279F413D" w14:textId="59A6D0BD" w:rsidR="0024582B" w:rsidRDefault="00E34AC2" w:rsidP="0021489F">
            <w:pPr>
              <w:rPr>
                <w:lang w:val="lt-LT"/>
              </w:rPr>
            </w:pPr>
            <w:r>
              <w:rPr>
                <w:lang w:val="lt-LT"/>
              </w:rPr>
              <w:t>Dirb</w:t>
            </w:r>
            <w:r w:rsidR="005641EF">
              <w:rPr>
                <w:lang w:val="lt-LT"/>
              </w:rPr>
              <w:t xml:space="preserve">dami komandoje, </w:t>
            </w:r>
            <w:r w:rsidR="0024582B" w:rsidRPr="0021489F">
              <w:rPr>
                <w:lang w:val="lt-LT"/>
              </w:rPr>
              <w:t>įvertin</w:t>
            </w:r>
            <w:r w:rsidR="005641EF">
              <w:rPr>
                <w:lang w:val="lt-LT"/>
              </w:rPr>
              <w:t>a</w:t>
            </w:r>
            <w:r w:rsidR="0024582B" w:rsidRPr="0021489F">
              <w:rPr>
                <w:lang w:val="lt-LT"/>
              </w:rPr>
              <w:t xml:space="preserve"> verslo kūrimo ir veiklos vykdymo galimybes</w:t>
            </w:r>
          </w:p>
        </w:tc>
        <w:tc>
          <w:tcPr>
            <w:tcW w:w="2610" w:type="dxa"/>
          </w:tcPr>
          <w:p w14:paraId="23967862" w14:textId="3B0CCBB6" w:rsidR="0024582B" w:rsidRDefault="00E34AC2" w:rsidP="0021489F">
            <w:pPr>
              <w:rPr>
                <w:lang w:val="lt-LT"/>
              </w:rPr>
            </w:pPr>
            <w:hyperlink r:id="rId10" w:history="1">
              <w:r w:rsidRPr="007B195E">
                <w:rPr>
                  <w:rStyle w:val="Hyperlink"/>
                  <w:lang w:val="lt-LT"/>
                </w:rPr>
                <w:t>https://goo.gl/maps/tkAz7i5VPv2skuvx5</w:t>
              </w:r>
            </w:hyperlink>
            <w:r>
              <w:rPr>
                <w:lang w:val="lt-LT"/>
              </w:rPr>
              <w:t xml:space="preserve"> </w:t>
            </w:r>
          </w:p>
        </w:tc>
      </w:tr>
      <w:tr w:rsidR="00130D4B" w14:paraId="76A20E7D" w14:textId="77777777" w:rsidTr="00AE5A5D">
        <w:tc>
          <w:tcPr>
            <w:tcW w:w="1345" w:type="dxa"/>
            <w:vMerge/>
          </w:tcPr>
          <w:p w14:paraId="3728A6B0" w14:textId="77777777" w:rsidR="00130D4B" w:rsidRDefault="00130D4B" w:rsidP="0021489F">
            <w:pPr>
              <w:rPr>
                <w:lang w:val="lt-LT"/>
              </w:rPr>
            </w:pPr>
          </w:p>
        </w:tc>
        <w:tc>
          <w:tcPr>
            <w:tcW w:w="6660" w:type="dxa"/>
          </w:tcPr>
          <w:p w14:paraId="2E999BDC" w14:textId="40BC25C8" w:rsidR="004B40A1" w:rsidRDefault="0024582B" w:rsidP="0021489F">
            <w:pPr>
              <w:rPr>
                <w:lang w:val="lt-LT"/>
              </w:rPr>
            </w:pPr>
            <w:r>
              <w:rPr>
                <w:lang w:val="lt-LT"/>
              </w:rPr>
              <w:t xml:space="preserve">III </w:t>
            </w:r>
            <w:r w:rsidR="004B40A1" w:rsidRPr="004B40A1">
              <w:rPr>
                <w:b/>
                <w:bCs/>
                <w:u w:val="single"/>
                <w:lang w:val="lt-LT"/>
              </w:rPr>
              <w:t>Verslo idėjos plano rengimas</w:t>
            </w:r>
          </w:p>
          <w:p w14:paraId="4C761599" w14:textId="77777777" w:rsidR="00130D4B" w:rsidRDefault="00130D4B" w:rsidP="0021489F">
            <w:pPr>
              <w:rPr>
                <w:lang w:val="lt-LT"/>
              </w:rPr>
            </w:pPr>
            <w:r>
              <w:rPr>
                <w:lang w:val="lt-LT"/>
              </w:rPr>
              <w:t xml:space="preserve">Mokiniai </w:t>
            </w:r>
            <w:r w:rsidR="005641EF">
              <w:rPr>
                <w:lang w:val="lt-LT"/>
              </w:rPr>
              <w:t xml:space="preserve">pasiskirsto </w:t>
            </w:r>
            <w:r w:rsidR="004B40A1">
              <w:rPr>
                <w:lang w:val="lt-LT"/>
              </w:rPr>
              <w:t xml:space="preserve">atsakomybėmis, </w:t>
            </w:r>
            <w:r>
              <w:rPr>
                <w:lang w:val="lt-LT"/>
              </w:rPr>
              <w:t>rašo verslo planą ir pateikia jį vertinimui</w:t>
            </w:r>
            <w:r w:rsidR="004B40A1">
              <w:rPr>
                <w:lang w:val="lt-LT"/>
              </w:rPr>
              <w:t>;</w:t>
            </w:r>
          </w:p>
          <w:p w14:paraId="2D8F7FFC" w14:textId="55B68F9F" w:rsidR="004B40A1" w:rsidRDefault="004B40A1" w:rsidP="0021489F">
            <w:pPr>
              <w:rPr>
                <w:lang w:val="lt-LT"/>
              </w:rPr>
            </w:pPr>
            <w:r>
              <w:rPr>
                <w:lang w:val="lt-LT"/>
              </w:rPr>
              <w:t>Mokytoja</w:t>
            </w:r>
            <w:r w:rsidR="005C4F2E">
              <w:rPr>
                <w:lang w:val="lt-LT"/>
              </w:rPr>
              <w:t>(s)</w:t>
            </w:r>
            <w:r>
              <w:rPr>
                <w:lang w:val="lt-LT"/>
              </w:rPr>
              <w:t xml:space="preserve"> konsutuoja mokinius, stebi jų darbą</w:t>
            </w:r>
            <w:r w:rsidR="005C4F2E">
              <w:rPr>
                <w:lang w:val="lt-LT"/>
              </w:rPr>
              <w:t xml:space="preserve"> (formuojamasis vertinimas) </w:t>
            </w:r>
          </w:p>
        </w:tc>
        <w:tc>
          <w:tcPr>
            <w:tcW w:w="2610" w:type="dxa"/>
          </w:tcPr>
          <w:p w14:paraId="752DBC69" w14:textId="3694E1C6" w:rsidR="00130D4B" w:rsidRDefault="007A3BEC" w:rsidP="0021489F">
            <w:pPr>
              <w:rPr>
                <w:lang w:val="lt-LT"/>
              </w:rPr>
            </w:pPr>
            <w:r>
              <w:rPr>
                <w:lang w:val="lt-LT"/>
              </w:rPr>
              <w:t>Vertinant labai svarbu</w:t>
            </w:r>
            <w:r w:rsidR="00A077C4">
              <w:rPr>
                <w:lang w:val="lt-LT"/>
              </w:rPr>
              <w:t xml:space="preserve"> </w:t>
            </w:r>
            <w:r w:rsidR="00BC2AA9">
              <w:rPr>
                <w:lang w:val="lt-LT"/>
              </w:rPr>
              <w:t>atsižvelgti kaip mokiniai taiko sąvokas ir įgytas teorines žinias</w:t>
            </w:r>
            <w:r w:rsidR="00291547">
              <w:rPr>
                <w:lang w:val="lt-LT"/>
              </w:rPr>
              <w:t xml:space="preserve"> (pagal BP programas</w:t>
            </w:r>
            <w:r w:rsidR="001B1177">
              <w:rPr>
                <w:lang w:val="lt-LT"/>
              </w:rPr>
              <w:t>)</w:t>
            </w:r>
          </w:p>
        </w:tc>
      </w:tr>
      <w:tr w:rsidR="00B935B7" w14:paraId="4CB0A4B5" w14:textId="77777777" w:rsidTr="00AE5A5D">
        <w:tc>
          <w:tcPr>
            <w:tcW w:w="1345" w:type="dxa"/>
            <w:vMerge w:val="restart"/>
          </w:tcPr>
          <w:p w14:paraId="4212C579" w14:textId="6B8B7E8F" w:rsidR="00B935B7" w:rsidRPr="00B935B7" w:rsidRDefault="00B935B7" w:rsidP="0021489F">
            <w:pPr>
              <w:rPr>
                <w:b/>
                <w:bCs/>
                <w:lang w:val="lt-LT"/>
              </w:rPr>
            </w:pPr>
            <w:r w:rsidRPr="00B935B7">
              <w:rPr>
                <w:b/>
                <w:bCs/>
                <w:lang w:val="lt-LT"/>
              </w:rPr>
              <w:t>Anglų kalba</w:t>
            </w:r>
          </w:p>
        </w:tc>
        <w:tc>
          <w:tcPr>
            <w:tcW w:w="6660" w:type="dxa"/>
          </w:tcPr>
          <w:p w14:paraId="3C5B362E" w14:textId="04E6B425" w:rsidR="00B935B7" w:rsidRDefault="00B935B7" w:rsidP="0021489F">
            <w:pPr>
              <w:rPr>
                <w:lang w:val="lt-LT"/>
              </w:rPr>
            </w:pPr>
            <w:r>
              <w:rPr>
                <w:lang w:val="lt-LT"/>
              </w:rPr>
              <w:t xml:space="preserve">I </w:t>
            </w:r>
            <w:r w:rsidRPr="000903CB">
              <w:rPr>
                <w:b/>
                <w:bCs/>
                <w:u w:val="single"/>
                <w:lang w:val="lt-LT"/>
              </w:rPr>
              <w:t>Pasiruošimas</w:t>
            </w:r>
          </w:p>
          <w:p w14:paraId="77EBC0B4" w14:textId="105F8AC4" w:rsidR="00B935B7" w:rsidRDefault="00B935B7" w:rsidP="0021489F">
            <w:pPr>
              <w:rPr>
                <w:lang w:val="lt-LT"/>
              </w:rPr>
            </w:pPr>
            <w:r>
              <w:rPr>
                <w:lang w:val="lt-LT"/>
              </w:rPr>
              <w:t>Mokiniai naudodami skaitmenines technologijas sudaro ekonomikos ir verslo sąvokų žodyną (pritaiko ekonomikos pamokose įgytas žinias)</w:t>
            </w:r>
          </w:p>
          <w:p w14:paraId="5A49CA6E" w14:textId="77777777" w:rsidR="00B935B7" w:rsidRDefault="00B935B7" w:rsidP="0021489F">
            <w:pPr>
              <w:rPr>
                <w:lang w:val="lt-LT"/>
              </w:rPr>
            </w:pPr>
          </w:p>
          <w:p w14:paraId="652E9ABB" w14:textId="0A54F29A" w:rsidR="00B935B7" w:rsidRDefault="00B935B7" w:rsidP="0021489F">
            <w:pPr>
              <w:rPr>
                <w:lang w:val="lt-LT"/>
              </w:rPr>
            </w:pPr>
          </w:p>
        </w:tc>
        <w:tc>
          <w:tcPr>
            <w:tcW w:w="2610" w:type="dxa"/>
          </w:tcPr>
          <w:p w14:paraId="20A0158C" w14:textId="46065946" w:rsidR="00B935B7" w:rsidRDefault="00B935B7" w:rsidP="0021489F">
            <w:pPr>
              <w:rPr>
                <w:lang w:val="lt-LT"/>
              </w:rPr>
            </w:pPr>
            <w:hyperlink r:id="rId11" w:history="1">
              <w:r w:rsidRPr="007B195E">
                <w:rPr>
                  <w:rStyle w:val="Hyperlink"/>
                  <w:lang w:val="lt-LT"/>
                </w:rPr>
                <w:t>https://www.collinsdictionary.com/word-lists/economics-economics-terms</w:t>
              </w:r>
            </w:hyperlink>
            <w:r>
              <w:rPr>
                <w:lang w:val="lt-LT"/>
              </w:rPr>
              <w:t xml:space="preserve"> </w:t>
            </w:r>
          </w:p>
          <w:p w14:paraId="128DC885" w14:textId="63B6699E" w:rsidR="00B935B7" w:rsidRDefault="00B935B7" w:rsidP="0021489F">
            <w:pPr>
              <w:rPr>
                <w:lang w:val="lt-LT"/>
              </w:rPr>
            </w:pPr>
            <w:hyperlink r:id="rId12" w:history="1">
              <w:r w:rsidRPr="007B195E">
                <w:rPr>
                  <w:rStyle w:val="Hyperlink"/>
                  <w:lang w:val="lt-LT"/>
                </w:rPr>
                <w:t>https://www.economist.com/economics-a-to-z</w:t>
              </w:r>
            </w:hyperlink>
            <w:r>
              <w:rPr>
                <w:lang w:val="lt-LT"/>
              </w:rPr>
              <w:t xml:space="preserve"> </w:t>
            </w:r>
          </w:p>
          <w:p w14:paraId="18793FDD" w14:textId="77777777" w:rsidR="00B935B7" w:rsidRDefault="00B935B7" w:rsidP="0021489F">
            <w:pPr>
              <w:rPr>
                <w:lang w:val="lt-LT"/>
              </w:rPr>
            </w:pPr>
            <w:hyperlink r:id="rId13" w:history="1">
              <w:r w:rsidRPr="007B195E">
                <w:rPr>
                  <w:rStyle w:val="Hyperlink"/>
                  <w:lang w:val="lt-LT"/>
                </w:rPr>
                <w:t>https://www.theguardian.com/business/glossary-business-terms-a-z-jargon</w:t>
              </w:r>
            </w:hyperlink>
            <w:r>
              <w:rPr>
                <w:lang w:val="lt-LT"/>
              </w:rPr>
              <w:t xml:space="preserve"> </w:t>
            </w:r>
          </w:p>
          <w:p w14:paraId="47F2E7BA" w14:textId="1A504D04" w:rsidR="00B935B7" w:rsidRDefault="00B935B7" w:rsidP="0021489F">
            <w:pPr>
              <w:rPr>
                <w:lang w:val="lt-LT"/>
              </w:rPr>
            </w:pPr>
            <w:hyperlink r:id="rId14" w:history="1">
              <w:r w:rsidRPr="007B195E">
                <w:rPr>
                  <w:rStyle w:val="Hyperlink"/>
                  <w:lang w:val="lt-LT"/>
                </w:rPr>
                <w:t>https://www.investopedia.com/terms/b/business-economics.asp</w:t>
              </w:r>
            </w:hyperlink>
            <w:r>
              <w:rPr>
                <w:lang w:val="lt-LT"/>
              </w:rPr>
              <w:t xml:space="preserve"> </w:t>
            </w:r>
          </w:p>
        </w:tc>
      </w:tr>
      <w:tr w:rsidR="00B935B7" w14:paraId="02D424E7" w14:textId="77777777" w:rsidTr="00AE5A5D">
        <w:tc>
          <w:tcPr>
            <w:tcW w:w="1345" w:type="dxa"/>
            <w:vMerge/>
          </w:tcPr>
          <w:p w14:paraId="2FABA14D" w14:textId="77777777" w:rsidR="00B935B7" w:rsidRDefault="00B935B7" w:rsidP="0021489F">
            <w:pPr>
              <w:rPr>
                <w:lang w:val="lt-LT"/>
              </w:rPr>
            </w:pPr>
          </w:p>
        </w:tc>
        <w:tc>
          <w:tcPr>
            <w:tcW w:w="6660" w:type="dxa"/>
          </w:tcPr>
          <w:p w14:paraId="5F20F852" w14:textId="1F145726" w:rsidR="00B935B7" w:rsidRDefault="00B935B7" w:rsidP="0021489F">
            <w:pPr>
              <w:rPr>
                <w:lang w:val="lt-LT"/>
              </w:rPr>
            </w:pPr>
            <w:r>
              <w:rPr>
                <w:lang w:val="lt-LT"/>
              </w:rPr>
              <w:t xml:space="preserve">Mokiniai pasirenka tekstą ekonomikos ir verslo tema (rašytinį, audio ar video) ir pristato jo santrauką – vertininamas teksto aiškumas, sąvokų naudojimas ir kalbinė interakcija </w:t>
            </w:r>
          </w:p>
          <w:p w14:paraId="6657CFE0" w14:textId="1575B156" w:rsidR="00B935B7" w:rsidRDefault="00B935B7" w:rsidP="0021489F">
            <w:pPr>
              <w:rPr>
                <w:lang w:val="lt-LT"/>
              </w:rPr>
            </w:pPr>
          </w:p>
        </w:tc>
        <w:tc>
          <w:tcPr>
            <w:tcW w:w="2610" w:type="dxa"/>
          </w:tcPr>
          <w:p w14:paraId="7E5A7A60" w14:textId="77777777" w:rsidR="00B935B7" w:rsidRDefault="00B935B7" w:rsidP="0021489F">
            <w:pPr>
              <w:rPr>
                <w:lang w:val="lt-LT"/>
              </w:rPr>
            </w:pPr>
            <w:hyperlink r:id="rId15" w:history="1">
              <w:r w:rsidRPr="007B195E">
                <w:rPr>
                  <w:rStyle w:val="Hyperlink"/>
                  <w:lang w:val="lt-LT"/>
                </w:rPr>
                <w:t>https://www.bbc.com/news/business</w:t>
              </w:r>
            </w:hyperlink>
            <w:r>
              <w:rPr>
                <w:lang w:val="lt-LT"/>
              </w:rPr>
              <w:t xml:space="preserve"> </w:t>
            </w:r>
          </w:p>
          <w:p w14:paraId="5FA95462" w14:textId="77777777" w:rsidR="00B935B7" w:rsidRDefault="00B935B7" w:rsidP="0021489F">
            <w:pPr>
              <w:rPr>
                <w:lang w:val="lt-LT"/>
              </w:rPr>
            </w:pPr>
            <w:hyperlink r:id="rId16" w:history="1">
              <w:r w:rsidRPr="007B195E">
                <w:rPr>
                  <w:rStyle w:val="Hyperlink"/>
                  <w:lang w:val="lt-LT"/>
                </w:rPr>
                <w:t>https://www.reuters.com/news/archive/businessNews</w:t>
              </w:r>
            </w:hyperlink>
            <w:r>
              <w:rPr>
                <w:lang w:val="lt-LT"/>
              </w:rPr>
              <w:t xml:space="preserve"> </w:t>
            </w:r>
          </w:p>
          <w:p w14:paraId="51CEBA76" w14:textId="627B9066" w:rsidR="00B935B7" w:rsidRDefault="00B935B7" w:rsidP="0021489F">
            <w:pPr>
              <w:rPr>
                <w:lang w:val="lt-LT"/>
              </w:rPr>
            </w:pPr>
            <w:hyperlink r:id="rId17" w:history="1">
              <w:r w:rsidRPr="007B195E">
                <w:rPr>
                  <w:rStyle w:val="Hyperlink"/>
                  <w:lang w:val="lt-LT"/>
                </w:rPr>
                <w:t>https://www.entrepreneur.com/</w:t>
              </w:r>
            </w:hyperlink>
            <w:r>
              <w:rPr>
                <w:lang w:val="lt-LT"/>
              </w:rPr>
              <w:t xml:space="preserve"> </w:t>
            </w:r>
          </w:p>
        </w:tc>
      </w:tr>
      <w:tr w:rsidR="00B935B7" w14:paraId="37B36279" w14:textId="77777777" w:rsidTr="00AE5A5D">
        <w:tc>
          <w:tcPr>
            <w:tcW w:w="1345" w:type="dxa"/>
            <w:vMerge/>
          </w:tcPr>
          <w:p w14:paraId="11BA9B9A" w14:textId="77777777" w:rsidR="00B935B7" w:rsidRDefault="00B935B7" w:rsidP="0021489F">
            <w:pPr>
              <w:rPr>
                <w:lang w:val="lt-LT"/>
              </w:rPr>
            </w:pPr>
          </w:p>
        </w:tc>
        <w:tc>
          <w:tcPr>
            <w:tcW w:w="6660" w:type="dxa"/>
          </w:tcPr>
          <w:p w14:paraId="256B1FE6" w14:textId="5969189B" w:rsidR="00B935B7" w:rsidRDefault="00B935B7" w:rsidP="0021489F">
            <w:pPr>
              <w:rPr>
                <w:lang w:val="lt-LT"/>
              </w:rPr>
            </w:pPr>
            <w:r>
              <w:rPr>
                <w:lang w:val="lt-LT"/>
              </w:rPr>
              <w:t>Mokiniai analizuoja video medžiagą apie verslo idėjos pristatymą ir aptaria kalbos vartojimo ypatybes</w:t>
            </w:r>
          </w:p>
          <w:p w14:paraId="068C7D86" w14:textId="77777777" w:rsidR="00B935B7" w:rsidRDefault="00B935B7" w:rsidP="0021489F">
            <w:pPr>
              <w:rPr>
                <w:lang w:val="lt-LT"/>
              </w:rPr>
            </w:pPr>
          </w:p>
          <w:p w14:paraId="3F625981" w14:textId="77777777" w:rsidR="00B935B7" w:rsidRDefault="00B935B7" w:rsidP="0021489F">
            <w:pPr>
              <w:rPr>
                <w:lang w:val="lt-LT"/>
              </w:rPr>
            </w:pPr>
          </w:p>
          <w:p w14:paraId="205328F2" w14:textId="77777777" w:rsidR="00B935B7" w:rsidRDefault="00B935B7" w:rsidP="0021489F">
            <w:pPr>
              <w:rPr>
                <w:lang w:val="lt-LT"/>
              </w:rPr>
            </w:pPr>
          </w:p>
          <w:p w14:paraId="3EF020D6" w14:textId="4708312B" w:rsidR="00B935B7" w:rsidRDefault="00B935B7" w:rsidP="0021489F">
            <w:pPr>
              <w:rPr>
                <w:lang w:val="lt-LT"/>
              </w:rPr>
            </w:pPr>
            <w:r>
              <w:rPr>
                <w:lang w:val="lt-LT"/>
              </w:rPr>
              <w:t xml:space="preserve">Pasikartoja frazes naudojamas komunikicinei intensijai sustiprinti </w:t>
            </w:r>
          </w:p>
        </w:tc>
        <w:tc>
          <w:tcPr>
            <w:tcW w:w="2610" w:type="dxa"/>
          </w:tcPr>
          <w:p w14:paraId="41092B6B" w14:textId="77777777" w:rsidR="00B935B7" w:rsidRDefault="00B935B7" w:rsidP="0021489F">
            <w:pPr>
              <w:rPr>
                <w:lang w:val="lt-LT"/>
              </w:rPr>
            </w:pPr>
            <w:hyperlink r:id="rId18" w:history="1">
              <w:r w:rsidRPr="007B195E">
                <w:rPr>
                  <w:rStyle w:val="Hyperlink"/>
                  <w:lang w:val="lt-LT"/>
                </w:rPr>
                <w:t>https://www.youtube.com/watch?v=u6pu_jhcbTk</w:t>
              </w:r>
            </w:hyperlink>
            <w:r>
              <w:rPr>
                <w:lang w:val="lt-LT"/>
              </w:rPr>
              <w:t xml:space="preserve"> </w:t>
            </w:r>
          </w:p>
          <w:p w14:paraId="0D58F9B1" w14:textId="77777777" w:rsidR="00B935B7" w:rsidRDefault="00B935B7" w:rsidP="0021489F">
            <w:pPr>
              <w:rPr>
                <w:lang w:val="lt-LT"/>
              </w:rPr>
            </w:pPr>
            <w:hyperlink r:id="rId19" w:history="1">
              <w:r w:rsidRPr="007B195E">
                <w:rPr>
                  <w:rStyle w:val="Hyperlink"/>
                  <w:lang w:val="lt-LT"/>
                </w:rPr>
                <w:t>https://www.youtube.com/watch?v=kojnjAYYGn0</w:t>
              </w:r>
            </w:hyperlink>
            <w:r>
              <w:rPr>
                <w:lang w:val="lt-LT"/>
              </w:rPr>
              <w:t xml:space="preserve"> </w:t>
            </w:r>
          </w:p>
          <w:p w14:paraId="3FA8BA84" w14:textId="77777777" w:rsidR="00B935B7" w:rsidRDefault="00B935B7" w:rsidP="0021489F">
            <w:pPr>
              <w:rPr>
                <w:lang w:val="lt-LT"/>
              </w:rPr>
            </w:pPr>
          </w:p>
          <w:p w14:paraId="1D288CEF" w14:textId="7C200581" w:rsidR="00B935B7" w:rsidRDefault="00B935B7" w:rsidP="0021489F">
            <w:pPr>
              <w:rPr>
                <w:lang w:val="lt-LT"/>
              </w:rPr>
            </w:pPr>
            <w:hyperlink r:id="rId20" w:history="1">
              <w:r w:rsidRPr="007B195E">
                <w:rPr>
                  <w:rStyle w:val="Hyperlink"/>
                  <w:lang w:val="lt-LT"/>
                </w:rPr>
                <w:t>https://www.scribd.com/document/394088712/C1-Speaking-Phrases-Monologue</w:t>
              </w:r>
            </w:hyperlink>
            <w:r>
              <w:rPr>
                <w:lang w:val="lt-LT"/>
              </w:rPr>
              <w:t xml:space="preserve"> </w:t>
            </w:r>
          </w:p>
        </w:tc>
      </w:tr>
      <w:tr w:rsidR="00B935B7" w14:paraId="7700DFDC" w14:textId="77777777" w:rsidTr="00AE5A5D">
        <w:tc>
          <w:tcPr>
            <w:tcW w:w="1345" w:type="dxa"/>
            <w:vMerge/>
          </w:tcPr>
          <w:p w14:paraId="269A313B" w14:textId="77777777" w:rsidR="00B935B7" w:rsidRDefault="00B935B7" w:rsidP="0021489F">
            <w:pPr>
              <w:rPr>
                <w:lang w:val="lt-LT"/>
              </w:rPr>
            </w:pPr>
          </w:p>
        </w:tc>
        <w:tc>
          <w:tcPr>
            <w:tcW w:w="6660" w:type="dxa"/>
          </w:tcPr>
          <w:p w14:paraId="7798ECA9" w14:textId="5DF71D41" w:rsidR="00B935B7" w:rsidRDefault="00B935B7" w:rsidP="001D269F">
            <w:pPr>
              <w:rPr>
                <w:lang w:val="lt-LT"/>
              </w:rPr>
            </w:pPr>
            <w:r>
              <w:rPr>
                <w:lang w:val="lt-LT"/>
              </w:rPr>
              <w:t xml:space="preserve">II </w:t>
            </w:r>
            <w:r w:rsidRPr="0024582B">
              <w:rPr>
                <w:b/>
                <w:bCs/>
                <w:u w:val="single"/>
                <w:lang w:val="lt-LT"/>
              </w:rPr>
              <w:t>Verslo vietos tyrimas</w:t>
            </w:r>
          </w:p>
          <w:p w14:paraId="40BC0568" w14:textId="77777777" w:rsidR="00B935B7" w:rsidRPr="00E34AC2" w:rsidRDefault="00B935B7" w:rsidP="001D269F">
            <w:r>
              <w:rPr>
                <w:lang w:val="lt-LT"/>
              </w:rPr>
              <w:t xml:space="preserve">Mokiniai pasiruošia darbui grupėse (po tris – keturis mokinius) ir keliauja į numatytą vietą; </w:t>
            </w:r>
          </w:p>
          <w:p w14:paraId="082843EC" w14:textId="77777777" w:rsidR="00B935B7" w:rsidRDefault="00B935B7" w:rsidP="001D269F">
            <w:pPr>
              <w:rPr>
                <w:lang w:val="lt-LT"/>
              </w:rPr>
            </w:pPr>
            <w:r w:rsidRPr="0021489F">
              <w:rPr>
                <w:lang w:val="lt-LT"/>
              </w:rPr>
              <w:t>vietovėje (Lvivo g.) fiksuo</w:t>
            </w:r>
            <w:r>
              <w:rPr>
                <w:lang w:val="lt-LT"/>
              </w:rPr>
              <w:t>ja</w:t>
            </w:r>
            <w:r w:rsidRPr="0021489F">
              <w:rPr>
                <w:lang w:val="lt-LT"/>
              </w:rPr>
              <w:t xml:space="preserve"> esančias veiklas bei verslo organizavimo formas</w:t>
            </w:r>
            <w:r>
              <w:rPr>
                <w:lang w:val="lt-LT"/>
              </w:rPr>
              <w:t xml:space="preserve">, </w:t>
            </w:r>
            <w:r w:rsidRPr="0021489F">
              <w:rPr>
                <w:lang w:val="lt-LT"/>
              </w:rPr>
              <w:t>vartotojų interesus</w:t>
            </w:r>
            <w:r>
              <w:rPr>
                <w:lang w:val="lt-LT"/>
              </w:rPr>
              <w:t>;</w:t>
            </w:r>
            <w:r w:rsidRPr="0021489F">
              <w:rPr>
                <w:lang w:val="lt-LT"/>
              </w:rPr>
              <w:t xml:space="preserve"> </w:t>
            </w:r>
          </w:p>
          <w:p w14:paraId="045F7609" w14:textId="0BC25FBF" w:rsidR="00B935B7" w:rsidRDefault="00B935B7" w:rsidP="001D269F">
            <w:pPr>
              <w:rPr>
                <w:lang w:val="lt-LT"/>
              </w:rPr>
            </w:pPr>
            <w:r>
              <w:rPr>
                <w:lang w:val="lt-LT"/>
              </w:rPr>
              <w:t xml:space="preserve">Dirbdami komandoje, </w:t>
            </w:r>
            <w:r w:rsidRPr="0021489F">
              <w:rPr>
                <w:lang w:val="lt-LT"/>
              </w:rPr>
              <w:t>įvertin</w:t>
            </w:r>
            <w:r>
              <w:rPr>
                <w:lang w:val="lt-LT"/>
              </w:rPr>
              <w:t>a</w:t>
            </w:r>
            <w:r w:rsidRPr="0021489F">
              <w:rPr>
                <w:lang w:val="lt-LT"/>
              </w:rPr>
              <w:t xml:space="preserve"> verslo kūrimo ir veiklos vykdymo galimybes</w:t>
            </w:r>
          </w:p>
        </w:tc>
        <w:tc>
          <w:tcPr>
            <w:tcW w:w="2610" w:type="dxa"/>
          </w:tcPr>
          <w:p w14:paraId="5D3FE353" w14:textId="2EB80579" w:rsidR="00B935B7" w:rsidRPr="002010F6" w:rsidRDefault="00B935B7" w:rsidP="0021489F">
            <w:hyperlink r:id="rId21" w:history="1">
              <w:r w:rsidRPr="007B195E">
                <w:rPr>
                  <w:rStyle w:val="Hyperlink"/>
                  <w:lang w:val="lt-LT"/>
                </w:rPr>
                <w:t>https://goo.gl/maps/tkAz7i5VPv2skuvx5</w:t>
              </w:r>
            </w:hyperlink>
          </w:p>
        </w:tc>
      </w:tr>
      <w:tr w:rsidR="00B935B7" w14:paraId="2C76CFE2" w14:textId="77777777" w:rsidTr="00AE5A5D">
        <w:tc>
          <w:tcPr>
            <w:tcW w:w="1345" w:type="dxa"/>
            <w:vMerge/>
          </w:tcPr>
          <w:p w14:paraId="6DE30E00" w14:textId="77777777" w:rsidR="00B935B7" w:rsidRDefault="00B935B7" w:rsidP="0021489F">
            <w:pPr>
              <w:rPr>
                <w:lang w:val="lt-LT"/>
              </w:rPr>
            </w:pPr>
          </w:p>
        </w:tc>
        <w:tc>
          <w:tcPr>
            <w:tcW w:w="6660" w:type="dxa"/>
          </w:tcPr>
          <w:p w14:paraId="6A7895E0" w14:textId="77777777" w:rsidR="00B935B7" w:rsidRPr="008C6AFB" w:rsidRDefault="00B935B7" w:rsidP="002106D4">
            <w:pPr>
              <w:spacing w:after="160" w:line="259" w:lineRule="auto"/>
              <w:rPr>
                <w:b/>
                <w:bCs/>
                <w:u w:val="single"/>
                <w:lang w:val="lt-LT"/>
              </w:rPr>
            </w:pPr>
            <w:r w:rsidRPr="008C6AFB">
              <w:rPr>
                <w:b/>
                <w:bCs/>
                <w:u w:val="single"/>
                <w:lang w:val="lt-LT"/>
              </w:rPr>
              <w:t>IV Verslo idėjos pristatymas</w:t>
            </w:r>
          </w:p>
          <w:p w14:paraId="2B9F4E6F" w14:textId="66BC5124" w:rsidR="00B935B7" w:rsidRDefault="00B935B7" w:rsidP="002106D4">
            <w:pPr>
              <w:spacing w:after="160" w:line="259" w:lineRule="auto"/>
              <w:rPr>
                <w:lang w:val="lt-LT"/>
              </w:rPr>
            </w:pPr>
            <w:r>
              <w:rPr>
                <w:lang w:val="lt-LT"/>
              </w:rPr>
              <w:t xml:space="preserve">Mokytoja(s) pristato užduotį ir jos vertinimo kriterijus </w:t>
            </w:r>
          </w:p>
          <w:p w14:paraId="1F902535" w14:textId="2BA040FD" w:rsidR="00B935B7" w:rsidRPr="00B35BCC" w:rsidRDefault="00B935B7" w:rsidP="002106D4">
            <w:pPr>
              <w:rPr>
                <w:lang w:val="lt-LT"/>
              </w:rPr>
            </w:pPr>
            <w:r w:rsidRPr="00B35BCC">
              <w:rPr>
                <w:lang w:val="lt-LT"/>
              </w:rPr>
              <w:t>Mokiniai pritaikydami anglų kalbos pamokose įgytas ekonomikos ir verslo žodyno žinias bei komunikacines strategijas pristat</w:t>
            </w:r>
            <w:r>
              <w:rPr>
                <w:lang w:val="lt-LT"/>
              </w:rPr>
              <w:t>o</w:t>
            </w:r>
            <w:r w:rsidRPr="00B35BCC">
              <w:rPr>
                <w:lang w:val="lt-LT"/>
              </w:rPr>
              <w:t xml:space="preserve"> savo grupės verslo idėjas. </w:t>
            </w:r>
          </w:p>
          <w:p w14:paraId="3A9D1082" w14:textId="77777777" w:rsidR="00B935B7" w:rsidRDefault="00B935B7" w:rsidP="0021489F">
            <w:pPr>
              <w:rPr>
                <w:lang w:val="lt-LT"/>
              </w:rPr>
            </w:pPr>
          </w:p>
        </w:tc>
        <w:tc>
          <w:tcPr>
            <w:tcW w:w="2610" w:type="dxa"/>
          </w:tcPr>
          <w:p w14:paraId="368F2478" w14:textId="77777777" w:rsidR="00B935B7" w:rsidRPr="002010F6" w:rsidRDefault="00B935B7" w:rsidP="0021489F"/>
        </w:tc>
      </w:tr>
      <w:tr w:rsidR="00394EDA" w14:paraId="3E75AA91" w14:textId="77777777" w:rsidTr="00AE5A5D">
        <w:tc>
          <w:tcPr>
            <w:tcW w:w="1345" w:type="dxa"/>
          </w:tcPr>
          <w:p w14:paraId="6511E518" w14:textId="209170DD" w:rsidR="00394EDA" w:rsidRPr="00B935B7" w:rsidRDefault="00B935B7" w:rsidP="0021489F">
            <w:pPr>
              <w:rPr>
                <w:b/>
                <w:bCs/>
                <w:lang w:val="lt-LT"/>
              </w:rPr>
            </w:pPr>
            <w:r w:rsidRPr="00B935B7">
              <w:rPr>
                <w:b/>
                <w:bCs/>
                <w:lang w:val="lt-LT"/>
              </w:rPr>
              <w:t>Ekonomika ir anglų kalba</w:t>
            </w:r>
          </w:p>
        </w:tc>
        <w:tc>
          <w:tcPr>
            <w:tcW w:w="6660" w:type="dxa"/>
          </w:tcPr>
          <w:p w14:paraId="10C0E97A" w14:textId="77777777" w:rsidR="00B86774" w:rsidRDefault="00B86774" w:rsidP="00B86774">
            <w:pPr>
              <w:rPr>
                <w:i/>
                <w:iCs/>
                <w:lang w:val="lt-LT"/>
              </w:rPr>
            </w:pPr>
            <w:r>
              <w:rPr>
                <w:i/>
                <w:iCs/>
                <w:lang w:val="lt-LT"/>
              </w:rPr>
              <w:t>V Refleksija</w:t>
            </w:r>
          </w:p>
          <w:p w14:paraId="4C2B1353" w14:textId="77777777" w:rsidR="00B86774" w:rsidRDefault="00B86774" w:rsidP="00B86774">
            <w:pPr>
              <w:rPr>
                <w:lang w:val="lt-LT"/>
              </w:rPr>
            </w:pPr>
            <w:r>
              <w:rPr>
                <w:lang w:val="lt-LT"/>
              </w:rPr>
              <w:t xml:space="preserve">Mokiniai aptaria </w:t>
            </w:r>
            <w:r w:rsidR="00717A59">
              <w:rPr>
                <w:lang w:val="lt-LT"/>
              </w:rPr>
              <w:t xml:space="preserve">veiklų eigą ir </w:t>
            </w:r>
            <w:r w:rsidR="00BD600A">
              <w:rPr>
                <w:lang w:val="lt-LT"/>
              </w:rPr>
              <w:t>pamokų rezultatus; parašo trumpą refleksiją individualiai, pvz.:</w:t>
            </w:r>
          </w:p>
          <w:p w14:paraId="43DE5B97" w14:textId="33C9F987" w:rsidR="00BD600A" w:rsidRDefault="00BD600A" w:rsidP="00B86774">
            <w:pPr>
              <w:rPr>
                <w:lang w:val="lt-LT"/>
              </w:rPr>
            </w:pPr>
            <w:r>
              <w:rPr>
                <w:lang w:val="lt-LT"/>
              </w:rPr>
              <w:t>K</w:t>
            </w:r>
            <w:r w:rsidR="009127DA">
              <w:rPr>
                <w:lang w:val="lt-LT"/>
              </w:rPr>
              <w:t>o</w:t>
            </w:r>
            <w:r>
              <w:rPr>
                <w:lang w:val="lt-LT"/>
              </w:rPr>
              <w:t xml:space="preserve"> išmokau</w:t>
            </w:r>
            <w:r w:rsidR="009127DA">
              <w:rPr>
                <w:lang w:val="lt-LT"/>
              </w:rPr>
              <w:t>?</w:t>
            </w:r>
          </w:p>
          <w:p w14:paraId="7F706D9E" w14:textId="66767A38" w:rsidR="00BD600A" w:rsidRDefault="00BD600A" w:rsidP="00B86774">
            <w:pPr>
              <w:rPr>
                <w:lang w:val="lt-LT"/>
              </w:rPr>
            </w:pPr>
            <w:r>
              <w:rPr>
                <w:lang w:val="lt-LT"/>
              </w:rPr>
              <w:t>K</w:t>
            </w:r>
            <w:r w:rsidR="004269EC">
              <w:rPr>
                <w:lang w:val="lt-LT"/>
              </w:rPr>
              <w:t>as patiko</w:t>
            </w:r>
            <w:r w:rsidR="009127DA">
              <w:rPr>
                <w:lang w:val="lt-LT"/>
              </w:rPr>
              <w:t>?</w:t>
            </w:r>
          </w:p>
          <w:p w14:paraId="7A8EBB4F" w14:textId="0891D837" w:rsidR="004269EC" w:rsidRPr="00B86774" w:rsidRDefault="004269EC" w:rsidP="00B86774">
            <w:pPr>
              <w:rPr>
                <w:lang w:val="lt-LT"/>
              </w:rPr>
            </w:pPr>
            <w:r>
              <w:rPr>
                <w:lang w:val="lt-LT"/>
              </w:rPr>
              <w:t>Ką norėčiau patobul</w:t>
            </w:r>
            <w:r w:rsidR="009127DA">
              <w:rPr>
                <w:lang w:val="lt-LT"/>
              </w:rPr>
              <w:t>i</w:t>
            </w:r>
            <w:r>
              <w:rPr>
                <w:lang w:val="lt-LT"/>
              </w:rPr>
              <w:t xml:space="preserve">nti ar </w:t>
            </w:r>
            <w:r w:rsidR="009127DA">
              <w:rPr>
                <w:lang w:val="lt-LT"/>
              </w:rPr>
              <w:t>pasimokyti</w:t>
            </w:r>
          </w:p>
        </w:tc>
        <w:tc>
          <w:tcPr>
            <w:tcW w:w="2610" w:type="dxa"/>
          </w:tcPr>
          <w:p w14:paraId="50B4ADA0" w14:textId="77777777" w:rsidR="00394EDA" w:rsidRDefault="00394EDA" w:rsidP="0021489F">
            <w:pPr>
              <w:rPr>
                <w:lang w:val="lt-LT"/>
              </w:rPr>
            </w:pPr>
          </w:p>
        </w:tc>
      </w:tr>
    </w:tbl>
    <w:p w14:paraId="449E2B67" w14:textId="77777777" w:rsidR="009E5558" w:rsidRDefault="009E5558" w:rsidP="0021489F">
      <w:pPr>
        <w:rPr>
          <w:lang w:val="lt-LT"/>
        </w:rPr>
      </w:pPr>
    </w:p>
    <w:p w14:paraId="4A206145" w14:textId="4117DA63" w:rsidR="008C6AFB" w:rsidRDefault="008C6AFB" w:rsidP="0021489F">
      <w:pPr>
        <w:rPr>
          <w:lang w:val="lt-LT"/>
        </w:rPr>
      </w:pPr>
    </w:p>
    <w:p w14:paraId="304579C1" w14:textId="77777777" w:rsidR="007D6155" w:rsidRDefault="007D6155" w:rsidP="0021489F">
      <w:pPr>
        <w:rPr>
          <w:lang w:val="lt-LT"/>
        </w:rPr>
      </w:pPr>
    </w:p>
    <w:p w14:paraId="2032E5B8" w14:textId="77777777" w:rsidR="007D6155" w:rsidRDefault="007D6155" w:rsidP="0021489F">
      <w:pPr>
        <w:rPr>
          <w:lang w:val="lt-LT"/>
        </w:rPr>
      </w:pPr>
    </w:p>
    <w:p w14:paraId="2947D4E9" w14:textId="77777777" w:rsidR="007D6155" w:rsidRDefault="007D6155" w:rsidP="0021489F">
      <w:pPr>
        <w:rPr>
          <w:lang w:val="lt-LT"/>
        </w:rPr>
      </w:pPr>
    </w:p>
    <w:p w14:paraId="2DC062A3" w14:textId="77777777" w:rsidR="007D6155" w:rsidRDefault="007D6155" w:rsidP="0021489F">
      <w:pPr>
        <w:rPr>
          <w:lang w:val="lt-LT"/>
        </w:rPr>
      </w:pPr>
    </w:p>
    <w:p w14:paraId="0FD8C6CD" w14:textId="77777777" w:rsidR="007D6155" w:rsidRDefault="007D6155" w:rsidP="0021489F">
      <w:pPr>
        <w:rPr>
          <w:lang w:val="lt-LT"/>
        </w:rPr>
      </w:pPr>
    </w:p>
    <w:p w14:paraId="1FE76036" w14:textId="77777777" w:rsidR="007D6155" w:rsidRDefault="007D6155" w:rsidP="0021489F">
      <w:pPr>
        <w:rPr>
          <w:lang w:val="lt-LT"/>
        </w:rPr>
      </w:pPr>
    </w:p>
    <w:p w14:paraId="0A1BDD6C" w14:textId="77777777" w:rsidR="007D6155" w:rsidRDefault="007D6155" w:rsidP="0021489F">
      <w:pPr>
        <w:rPr>
          <w:lang w:val="lt-LT"/>
        </w:rPr>
      </w:pPr>
    </w:p>
    <w:p w14:paraId="25E7D803" w14:textId="5AB3D7E4" w:rsidR="007D6155" w:rsidRDefault="007D6155" w:rsidP="0021489F">
      <w:pPr>
        <w:rPr>
          <w:lang w:val="lt-LT"/>
        </w:rPr>
      </w:pPr>
      <w:r>
        <w:rPr>
          <w:lang w:val="lt-LT"/>
        </w:rPr>
        <w:t>Assessment Rubrics:</w:t>
      </w:r>
    </w:p>
    <w:p w14:paraId="35FD8850" w14:textId="2F52F281" w:rsidR="001C7F9B" w:rsidRPr="002A57FB" w:rsidRDefault="007D6155" w:rsidP="0021489F">
      <w:pPr>
        <w:rPr>
          <w:b/>
          <w:bCs/>
          <w:lang w:val="lt-LT"/>
        </w:rPr>
      </w:pPr>
      <w:r w:rsidRPr="002A57FB">
        <w:rPr>
          <w:b/>
          <w:bCs/>
          <w:lang w:val="lt-LT"/>
        </w:rPr>
        <w:t>Language Control</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8"/>
        <w:gridCol w:w="2284"/>
        <w:gridCol w:w="1864"/>
        <w:gridCol w:w="3494"/>
        <w:gridCol w:w="2384"/>
      </w:tblGrid>
      <w:tr w:rsidR="00732986" w:rsidRPr="00732986" w14:paraId="5F7EAF03" w14:textId="77777777" w:rsidTr="00732986">
        <w:tc>
          <w:tcPr>
            <w:tcW w:w="0" w:type="auto"/>
            <w:tcBorders>
              <w:top w:val="single" w:sz="6" w:space="0" w:color="909090"/>
              <w:left w:val="single" w:sz="6" w:space="0" w:color="909090"/>
              <w:bottom w:val="single" w:sz="6" w:space="0" w:color="909090"/>
              <w:right w:val="single" w:sz="6" w:space="0" w:color="909090"/>
            </w:tcBorders>
            <w:shd w:val="clear" w:color="auto" w:fill="FFC000"/>
            <w:tcMar>
              <w:top w:w="45" w:type="dxa"/>
              <w:left w:w="0" w:type="dxa"/>
              <w:bottom w:w="45" w:type="dxa"/>
              <w:right w:w="0" w:type="dxa"/>
            </w:tcMar>
            <w:hideMark/>
          </w:tcPr>
          <w:p w14:paraId="3A417F70" w14:textId="77777777" w:rsidR="00732986" w:rsidRPr="00732986" w:rsidRDefault="00732986" w:rsidP="00732986">
            <w:pPr>
              <w:spacing w:after="0" w:line="240" w:lineRule="auto"/>
              <w:textAlignment w:val="baseline"/>
              <w:rPr>
                <w:rFonts w:ascii="Segoe UI" w:eastAsia="Times New Roman" w:hAnsi="Segoe UI" w:cs="Segoe UI"/>
                <w:sz w:val="18"/>
                <w:szCs w:val="18"/>
              </w:rPr>
            </w:pPr>
            <w:r w:rsidRPr="00732986">
              <w:rPr>
                <w:rFonts w:ascii="Verdana" w:eastAsia="Times New Roman" w:hAnsi="Verdana" w:cs="Segoe UI"/>
                <w:i/>
                <w:iCs/>
                <w:color w:val="984806"/>
              </w:rPr>
              <w:t>Grade</w:t>
            </w:r>
            <w:r w:rsidRPr="00732986">
              <w:rPr>
                <w:rFonts w:ascii="Verdana" w:eastAsia="Times New Roman" w:hAnsi="Verdana" w:cs="Segoe UI"/>
                <w:color w:val="984806"/>
              </w:rPr>
              <w:t> </w:t>
            </w:r>
          </w:p>
        </w:tc>
        <w:tc>
          <w:tcPr>
            <w:tcW w:w="0" w:type="auto"/>
            <w:tcBorders>
              <w:top w:val="single" w:sz="6" w:space="0" w:color="909090"/>
              <w:left w:val="single" w:sz="6" w:space="0" w:color="909090"/>
              <w:bottom w:val="single" w:sz="6" w:space="0" w:color="909090"/>
              <w:right w:val="single" w:sz="6" w:space="0" w:color="909090"/>
            </w:tcBorders>
            <w:shd w:val="clear" w:color="auto" w:fill="FFC000"/>
            <w:tcMar>
              <w:top w:w="45" w:type="dxa"/>
              <w:left w:w="0" w:type="dxa"/>
              <w:bottom w:w="45" w:type="dxa"/>
              <w:right w:w="0" w:type="dxa"/>
            </w:tcMar>
            <w:hideMark/>
          </w:tcPr>
          <w:p w14:paraId="7DC2B7BC" w14:textId="77777777" w:rsidR="00732986" w:rsidRPr="00732986" w:rsidRDefault="00732986" w:rsidP="00732986">
            <w:pPr>
              <w:spacing w:after="0" w:line="240" w:lineRule="auto"/>
              <w:textAlignment w:val="baseline"/>
              <w:rPr>
                <w:rFonts w:ascii="Segoe UI" w:eastAsia="Times New Roman" w:hAnsi="Segoe UI" w:cs="Segoe UI"/>
                <w:sz w:val="18"/>
                <w:szCs w:val="18"/>
              </w:rPr>
            </w:pPr>
            <w:r w:rsidRPr="00732986">
              <w:rPr>
                <w:rFonts w:ascii="Verdana" w:eastAsia="Times New Roman" w:hAnsi="Verdana" w:cs="Segoe UI"/>
                <w:b/>
                <w:bCs/>
                <w:color w:val="984806"/>
              </w:rPr>
              <w:t>3</w:t>
            </w:r>
            <w:r w:rsidRPr="00732986">
              <w:rPr>
                <w:rFonts w:ascii="Verdana" w:eastAsia="Times New Roman" w:hAnsi="Verdana" w:cs="Segoe UI"/>
                <w:color w:val="984806"/>
              </w:rPr>
              <w:t> </w:t>
            </w:r>
          </w:p>
          <w:p w14:paraId="320FB583" w14:textId="77777777" w:rsidR="00732986" w:rsidRPr="00732986" w:rsidRDefault="00732986" w:rsidP="00732986">
            <w:pPr>
              <w:spacing w:after="0" w:line="240" w:lineRule="auto"/>
              <w:textAlignment w:val="baseline"/>
              <w:rPr>
                <w:rFonts w:ascii="Segoe UI" w:eastAsia="Times New Roman" w:hAnsi="Segoe UI" w:cs="Segoe UI"/>
                <w:sz w:val="18"/>
                <w:szCs w:val="18"/>
              </w:rPr>
            </w:pPr>
            <w:r w:rsidRPr="00732986">
              <w:rPr>
                <w:rFonts w:ascii="Verdana" w:eastAsia="Times New Roman" w:hAnsi="Verdana" w:cs="Segoe UI"/>
                <w:b/>
                <w:bCs/>
                <w:i/>
                <w:iCs/>
                <w:color w:val="984806"/>
              </w:rPr>
              <w:t>Content</w:t>
            </w:r>
            <w:r w:rsidRPr="00732986">
              <w:rPr>
                <w:rFonts w:ascii="Verdana" w:eastAsia="Times New Roman" w:hAnsi="Verdana" w:cs="Segoe UI"/>
                <w:color w:val="984806"/>
              </w:rPr>
              <w:t> </w:t>
            </w:r>
          </w:p>
          <w:p w14:paraId="1FB33324" w14:textId="77777777" w:rsidR="00732986" w:rsidRPr="00732986" w:rsidRDefault="00732986" w:rsidP="00732986">
            <w:pPr>
              <w:spacing w:after="0" w:line="240" w:lineRule="auto"/>
              <w:textAlignment w:val="baseline"/>
              <w:rPr>
                <w:rFonts w:ascii="Segoe UI" w:eastAsia="Times New Roman" w:hAnsi="Segoe UI" w:cs="Segoe UI"/>
                <w:sz w:val="18"/>
                <w:szCs w:val="18"/>
              </w:rPr>
            </w:pPr>
            <w:r w:rsidRPr="00732986">
              <w:rPr>
                <w:rFonts w:ascii="Verdana" w:eastAsia="Times New Roman" w:hAnsi="Verdana" w:cs="Segoe UI"/>
                <w:color w:val="984806"/>
              </w:rPr>
              <w:t>Fully develops the presentation with relevant, fully extended and well supported ideas; gives examples, paraphrases; uses academic register </w:t>
            </w:r>
          </w:p>
        </w:tc>
        <w:tc>
          <w:tcPr>
            <w:tcW w:w="0" w:type="auto"/>
            <w:tcBorders>
              <w:top w:val="single" w:sz="6" w:space="0" w:color="909090"/>
              <w:left w:val="single" w:sz="6" w:space="0" w:color="909090"/>
              <w:bottom w:val="single" w:sz="6" w:space="0" w:color="909090"/>
              <w:right w:val="single" w:sz="6" w:space="0" w:color="909090"/>
            </w:tcBorders>
            <w:shd w:val="clear" w:color="auto" w:fill="FFC000"/>
            <w:tcMar>
              <w:top w:w="45" w:type="dxa"/>
              <w:left w:w="0" w:type="dxa"/>
              <w:bottom w:w="45" w:type="dxa"/>
              <w:right w:w="0" w:type="dxa"/>
            </w:tcMar>
            <w:hideMark/>
          </w:tcPr>
          <w:p w14:paraId="38BDA9AC" w14:textId="77777777" w:rsidR="00732986" w:rsidRPr="00732986" w:rsidRDefault="00732986" w:rsidP="00732986">
            <w:pPr>
              <w:spacing w:after="0" w:line="240" w:lineRule="auto"/>
              <w:textAlignment w:val="baseline"/>
              <w:rPr>
                <w:rFonts w:ascii="Segoe UI" w:eastAsia="Times New Roman" w:hAnsi="Segoe UI" w:cs="Segoe UI"/>
                <w:sz w:val="18"/>
                <w:szCs w:val="18"/>
              </w:rPr>
            </w:pPr>
            <w:r w:rsidRPr="00732986">
              <w:rPr>
                <w:rFonts w:ascii="Verdana" w:eastAsia="Times New Roman" w:hAnsi="Verdana" w:cs="Segoe UI"/>
                <w:b/>
                <w:bCs/>
                <w:color w:val="984806"/>
              </w:rPr>
              <w:t>3</w:t>
            </w:r>
            <w:r w:rsidRPr="00732986">
              <w:rPr>
                <w:rFonts w:ascii="Verdana" w:eastAsia="Times New Roman" w:hAnsi="Verdana" w:cs="Segoe UI"/>
                <w:color w:val="984806"/>
              </w:rPr>
              <w:t> </w:t>
            </w:r>
          </w:p>
          <w:p w14:paraId="5F22EACC" w14:textId="77777777" w:rsidR="00732986" w:rsidRPr="00732986" w:rsidRDefault="00732986" w:rsidP="00732986">
            <w:pPr>
              <w:spacing w:after="0" w:line="240" w:lineRule="auto"/>
              <w:textAlignment w:val="baseline"/>
              <w:rPr>
                <w:rFonts w:ascii="Segoe UI" w:eastAsia="Times New Roman" w:hAnsi="Segoe UI" w:cs="Segoe UI"/>
                <w:sz w:val="18"/>
                <w:szCs w:val="18"/>
              </w:rPr>
            </w:pPr>
            <w:r w:rsidRPr="00732986">
              <w:rPr>
                <w:rFonts w:ascii="Verdana" w:eastAsia="Times New Roman" w:hAnsi="Verdana" w:cs="Segoe UI"/>
                <w:b/>
                <w:bCs/>
                <w:i/>
                <w:iCs/>
                <w:color w:val="984806"/>
              </w:rPr>
              <w:t>Fluency and coherence</w:t>
            </w:r>
            <w:r w:rsidRPr="00732986">
              <w:rPr>
                <w:rFonts w:ascii="Verdana" w:eastAsia="Times New Roman" w:hAnsi="Verdana" w:cs="Segoe UI"/>
                <w:color w:val="984806"/>
              </w:rPr>
              <w:t> </w:t>
            </w:r>
          </w:p>
          <w:p w14:paraId="5996809B" w14:textId="77777777" w:rsidR="00732986" w:rsidRPr="00732986" w:rsidRDefault="00732986" w:rsidP="00732986">
            <w:pPr>
              <w:spacing w:after="0" w:line="240" w:lineRule="auto"/>
              <w:textAlignment w:val="baseline"/>
              <w:rPr>
                <w:rFonts w:ascii="Segoe UI" w:eastAsia="Times New Roman" w:hAnsi="Segoe UI" w:cs="Segoe UI"/>
                <w:sz w:val="18"/>
                <w:szCs w:val="18"/>
              </w:rPr>
            </w:pPr>
            <w:r w:rsidRPr="00732986">
              <w:rPr>
                <w:rFonts w:ascii="Verdana" w:eastAsia="Times New Roman" w:hAnsi="Verdana" w:cs="Segoe UI"/>
                <w:color w:val="984806"/>
              </w:rPr>
              <w:t xml:space="preserve">Uses smooth, forward-moving, unhesitant and effortless </w:t>
            </w:r>
            <w:proofErr w:type="gramStart"/>
            <w:r w:rsidRPr="00732986">
              <w:rPr>
                <w:rFonts w:ascii="Verdana" w:eastAsia="Times New Roman" w:hAnsi="Verdana" w:cs="Segoe UI"/>
                <w:color w:val="984806"/>
              </w:rPr>
              <w:t>speech;</w:t>
            </w:r>
            <w:proofErr w:type="gramEnd"/>
            <w:r w:rsidRPr="00732986">
              <w:rPr>
                <w:rFonts w:ascii="Verdana" w:eastAsia="Times New Roman" w:hAnsi="Verdana" w:cs="Segoe UI"/>
                <w:color w:val="984806"/>
              </w:rPr>
              <w:t> </w:t>
            </w:r>
          </w:p>
          <w:p w14:paraId="7DD094BE" w14:textId="77777777" w:rsidR="00732986" w:rsidRPr="00732986" w:rsidRDefault="00732986" w:rsidP="00732986">
            <w:pPr>
              <w:spacing w:after="0" w:line="240" w:lineRule="auto"/>
              <w:textAlignment w:val="baseline"/>
              <w:rPr>
                <w:rFonts w:ascii="Segoe UI" w:eastAsia="Times New Roman" w:hAnsi="Segoe UI" w:cs="Segoe UI"/>
                <w:sz w:val="18"/>
                <w:szCs w:val="18"/>
              </w:rPr>
            </w:pPr>
            <w:r w:rsidRPr="00732986">
              <w:rPr>
                <w:rFonts w:ascii="Verdana" w:eastAsia="Times New Roman" w:hAnsi="Verdana" w:cs="Segoe UI"/>
                <w:color w:val="984806"/>
              </w:rPr>
              <w:t>Sequences information and ideas logically using various linking words and expressions </w:t>
            </w:r>
          </w:p>
          <w:p w14:paraId="45E74671" w14:textId="77777777" w:rsidR="00732986" w:rsidRPr="00732986" w:rsidRDefault="00732986" w:rsidP="00732986">
            <w:pPr>
              <w:spacing w:after="0" w:line="240" w:lineRule="auto"/>
              <w:textAlignment w:val="baseline"/>
              <w:rPr>
                <w:rFonts w:ascii="Segoe UI" w:eastAsia="Times New Roman" w:hAnsi="Segoe UI" w:cs="Segoe UI"/>
                <w:sz w:val="18"/>
                <w:szCs w:val="18"/>
              </w:rPr>
            </w:pPr>
            <w:r w:rsidRPr="00732986">
              <w:rPr>
                <w:rFonts w:ascii="Verdana" w:eastAsia="Times New Roman" w:hAnsi="Verdana" w:cs="Segoe UI"/>
                <w:color w:val="205867"/>
              </w:rPr>
              <w:t> </w:t>
            </w:r>
          </w:p>
        </w:tc>
        <w:tc>
          <w:tcPr>
            <w:tcW w:w="0" w:type="auto"/>
            <w:tcBorders>
              <w:top w:val="single" w:sz="6" w:space="0" w:color="909090"/>
              <w:left w:val="single" w:sz="6" w:space="0" w:color="909090"/>
              <w:bottom w:val="single" w:sz="6" w:space="0" w:color="909090"/>
              <w:right w:val="single" w:sz="6" w:space="0" w:color="909090"/>
            </w:tcBorders>
            <w:shd w:val="clear" w:color="auto" w:fill="FFC000"/>
            <w:tcMar>
              <w:top w:w="45" w:type="dxa"/>
              <w:left w:w="0" w:type="dxa"/>
              <w:bottom w:w="45" w:type="dxa"/>
              <w:right w:w="0" w:type="dxa"/>
            </w:tcMar>
            <w:hideMark/>
          </w:tcPr>
          <w:p w14:paraId="54863BFC" w14:textId="77777777" w:rsidR="00732986" w:rsidRPr="00732986" w:rsidRDefault="00732986" w:rsidP="00732986">
            <w:pPr>
              <w:spacing w:after="0" w:line="240" w:lineRule="auto"/>
              <w:textAlignment w:val="baseline"/>
              <w:rPr>
                <w:rFonts w:ascii="Segoe UI" w:eastAsia="Times New Roman" w:hAnsi="Segoe UI" w:cs="Segoe UI"/>
                <w:sz w:val="18"/>
                <w:szCs w:val="18"/>
              </w:rPr>
            </w:pPr>
            <w:r w:rsidRPr="00732986">
              <w:rPr>
                <w:rFonts w:ascii="Verdana" w:eastAsia="Times New Roman" w:hAnsi="Verdana" w:cs="Segoe UI"/>
                <w:b/>
                <w:bCs/>
                <w:color w:val="984806"/>
              </w:rPr>
              <w:t>3</w:t>
            </w:r>
            <w:r w:rsidRPr="00732986">
              <w:rPr>
                <w:rFonts w:ascii="Verdana" w:eastAsia="Times New Roman" w:hAnsi="Verdana" w:cs="Segoe UI"/>
                <w:color w:val="984806"/>
              </w:rPr>
              <w:t> </w:t>
            </w:r>
          </w:p>
          <w:p w14:paraId="3CB811B5" w14:textId="77777777" w:rsidR="00732986" w:rsidRPr="00732986" w:rsidRDefault="00732986" w:rsidP="00732986">
            <w:pPr>
              <w:spacing w:after="0" w:line="240" w:lineRule="auto"/>
              <w:textAlignment w:val="baseline"/>
              <w:rPr>
                <w:rFonts w:ascii="Segoe UI" w:eastAsia="Times New Roman" w:hAnsi="Segoe UI" w:cs="Segoe UI"/>
                <w:sz w:val="18"/>
                <w:szCs w:val="18"/>
              </w:rPr>
            </w:pPr>
            <w:r w:rsidRPr="00732986">
              <w:rPr>
                <w:rFonts w:ascii="Verdana" w:eastAsia="Times New Roman" w:hAnsi="Verdana" w:cs="Segoe UI"/>
                <w:b/>
                <w:bCs/>
                <w:i/>
                <w:iCs/>
                <w:color w:val="984806"/>
              </w:rPr>
              <w:t>Lexical, grammatical range and accuracy</w:t>
            </w:r>
            <w:r w:rsidRPr="00732986">
              <w:rPr>
                <w:rFonts w:ascii="Verdana" w:eastAsia="Times New Roman" w:hAnsi="Verdana" w:cs="Segoe UI"/>
                <w:color w:val="984806"/>
              </w:rPr>
              <w:t> </w:t>
            </w:r>
          </w:p>
          <w:p w14:paraId="7C8C1A74" w14:textId="6DCAA7F6" w:rsidR="00732986" w:rsidRPr="00732986" w:rsidRDefault="00732986" w:rsidP="00732986">
            <w:pPr>
              <w:spacing w:after="0" w:line="240" w:lineRule="auto"/>
              <w:textAlignment w:val="baseline"/>
              <w:rPr>
                <w:rFonts w:ascii="Segoe UI" w:eastAsia="Times New Roman" w:hAnsi="Segoe UI" w:cs="Segoe UI"/>
                <w:sz w:val="18"/>
                <w:szCs w:val="18"/>
              </w:rPr>
            </w:pPr>
            <w:r w:rsidRPr="00732986">
              <w:rPr>
                <w:rFonts w:ascii="Verdana" w:eastAsia="Times New Roman" w:hAnsi="Verdana" w:cs="Segoe UI"/>
                <w:color w:val="984806"/>
              </w:rPr>
              <w:t xml:space="preserve">Demonstrates flexible vocabulary range using active </w:t>
            </w:r>
            <w:r w:rsidR="008C6AFB">
              <w:rPr>
                <w:rFonts w:ascii="Verdana" w:eastAsia="Times New Roman" w:hAnsi="Verdana" w:cs="Segoe UI"/>
                <w:color w:val="984806"/>
              </w:rPr>
              <w:t>Economics and Business</w:t>
            </w:r>
            <w:r w:rsidRPr="00732986">
              <w:rPr>
                <w:rFonts w:ascii="Verdana" w:eastAsia="Times New Roman" w:hAnsi="Verdana" w:cs="Segoe UI"/>
                <w:color w:val="984806"/>
              </w:rPr>
              <w:t xml:space="preserve"> vocabulary and grammar (active and passive voice)  with a good degree of control; minor mistakes are </w:t>
            </w:r>
            <w:proofErr w:type="gramStart"/>
            <w:r w:rsidRPr="00732986">
              <w:rPr>
                <w:rFonts w:ascii="Verdana" w:eastAsia="Times New Roman" w:hAnsi="Verdana" w:cs="Segoe UI"/>
                <w:color w:val="984806"/>
              </w:rPr>
              <w:t>rare</w:t>
            </w:r>
            <w:proofErr w:type="gramEnd"/>
            <w:r w:rsidRPr="00732986">
              <w:rPr>
                <w:rFonts w:ascii="Verdana" w:eastAsia="Times New Roman" w:hAnsi="Verdana" w:cs="Segoe UI"/>
                <w:color w:val="984806"/>
              </w:rPr>
              <w:t xml:space="preserve"> and they do not impede the communication; uses various tenses, complex sentences, emphatic structures and adjectives appropriately. </w:t>
            </w:r>
          </w:p>
        </w:tc>
        <w:tc>
          <w:tcPr>
            <w:tcW w:w="0" w:type="auto"/>
            <w:tcBorders>
              <w:top w:val="single" w:sz="6" w:space="0" w:color="909090"/>
              <w:left w:val="single" w:sz="6" w:space="0" w:color="909090"/>
              <w:bottom w:val="single" w:sz="6" w:space="0" w:color="909090"/>
              <w:right w:val="single" w:sz="6" w:space="0" w:color="909090"/>
            </w:tcBorders>
            <w:shd w:val="clear" w:color="auto" w:fill="FFC000"/>
            <w:tcMar>
              <w:top w:w="45" w:type="dxa"/>
              <w:left w:w="0" w:type="dxa"/>
              <w:bottom w:w="45" w:type="dxa"/>
              <w:right w:w="0" w:type="dxa"/>
            </w:tcMar>
            <w:hideMark/>
          </w:tcPr>
          <w:p w14:paraId="25DFBBD8" w14:textId="77777777" w:rsidR="00732986" w:rsidRPr="00732986" w:rsidRDefault="00732986" w:rsidP="00732986">
            <w:pPr>
              <w:spacing w:after="0" w:line="240" w:lineRule="auto"/>
              <w:textAlignment w:val="baseline"/>
              <w:rPr>
                <w:rFonts w:ascii="Segoe UI" w:eastAsia="Times New Roman" w:hAnsi="Segoe UI" w:cs="Segoe UI"/>
                <w:sz w:val="18"/>
                <w:szCs w:val="18"/>
              </w:rPr>
            </w:pPr>
            <w:r w:rsidRPr="00732986">
              <w:rPr>
                <w:rFonts w:ascii="Verdana" w:eastAsia="Times New Roman" w:hAnsi="Verdana" w:cs="Segoe UI"/>
                <w:b/>
                <w:bCs/>
                <w:color w:val="984806"/>
              </w:rPr>
              <w:t>1</w:t>
            </w:r>
            <w:r w:rsidRPr="00732986">
              <w:rPr>
                <w:rFonts w:ascii="Verdana" w:eastAsia="Times New Roman" w:hAnsi="Verdana" w:cs="Segoe UI"/>
                <w:color w:val="984806"/>
              </w:rPr>
              <w:t> </w:t>
            </w:r>
          </w:p>
          <w:p w14:paraId="13360FEF" w14:textId="77777777" w:rsidR="00732986" w:rsidRPr="00732986" w:rsidRDefault="00732986" w:rsidP="00732986">
            <w:pPr>
              <w:spacing w:after="0" w:line="240" w:lineRule="auto"/>
              <w:textAlignment w:val="baseline"/>
              <w:rPr>
                <w:rFonts w:ascii="Segoe UI" w:eastAsia="Times New Roman" w:hAnsi="Segoe UI" w:cs="Segoe UI"/>
                <w:sz w:val="18"/>
                <w:szCs w:val="18"/>
              </w:rPr>
            </w:pPr>
            <w:r w:rsidRPr="00732986">
              <w:rPr>
                <w:rFonts w:ascii="Verdana" w:eastAsia="Times New Roman" w:hAnsi="Verdana" w:cs="Segoe UI"/>
                <w:b/>
                <w:bCs/>
                <w:i/>
                <w:iCs/>
                <w:color w:val="984806"/>
              </w:rPr>
              <w:t>Pronunciation and intonation</w:t>
            </w:r>
            <w:r w:rsidRPr="00732986">
              <w:rPr>
                <w:rFonts w:ascii="Verdana" w:eastAsia="Times New Roman" w:hAnsi="Verdana" w:cs="Segoe UI"/>
                <w:color w:val="984806"/>
              </w:rPr>
              <w:t> </w:t>
            </w:r>
          </w:p>
          <w:p w14:paraId="1C0DFBB9" w14:textId="77777777" w:rsidR="00732986" w:rsidRPr="00732986" w:rsidRDefault="00732986" w:rsidP="00732986">
            <w:pPr>
              <w:spacing w:after="0" w:line="240" w:lineRule="auto"/>
              <w:textAlignment w:val="baseline"/>
              <w:rPr>
                <w:rFonts w:ascii="Segoe UI" w:eastAsia="Times New Roman" w:hAnsi="Segoe UI" w:cs="Segoe UI"/>
                <w:sz w:val="18"/>
                <w:szCs w:val="18"/>
              </w:rPr>
            </w:pPr>
            <w:r w:rsidRPr="00732986">
              <w:rPr>
                <w:rFonts w:ascii="Verdana" w:eastAsia="Times New Roman" w:hAnsi="Verdana" w:cs="Segoe UI"/>
                <w:color w:val="984806"/>
              </w:rPr>
              <w:t>Speaks clearly, using accurate and correct pronunciation and natural intonation that support the intention of speech  </w:t>
            </w:r>
          </w:p>
        </w:tc>
      </w:tr>
      <w:tr w:rsidR="00732986" w:rsidRPr="00732986" w14:paraId="1B12C7EA" w14:textId="77777777" w:rsidTr="00732986">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A0CF8E2" w14:textId="77777777" w:rsidR="00732986" w:rsidRPr="00732986" w:rsidRDefault="00732986" w:rsidP="00732986">
            <w:pPr>
              <w:spacing w:after="0" w:line="240" w:lineRule="auto"/>
              <w:textAlignment w:val="baseline"/>
              <w:rPr>
                <w:rFonts w:ascii="Segoe UI" w:eastAsia="Times New Roman" w:hAnsi="Segoe UI" w:cs="Segoe UI"/>
                <w:sz w:val="18"/>
                <w:szCs w:val="18"/>
              </w:rPr>
            </w:pPr>
            <w:r w:rsidRPr="00732986">
              <w:rPr>
                <w:rFonts w:ascii="Calibri" w:eastAsia="Times New Roman" w:hAnsi="Calibri" w:cs="Calibri"/>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EB4B410" w14:textId="77777777" w:rsidR="00732986" w:rsidRPr="00732986" w:rsidRDefault="00732986" w:rsidP="00732986">
            <w:pPr>
              <w:spacing w:after="0" w:line="240" w:lineRule="auto"/>
              <w:textAlignment w:val="baseline"/>
              <w:rPr>
                <w:rFonts w:ascii="Segoe UI" w:eastAsia="Times New Roman" w:hAnsi="Segoe UI" w:cs="Segoe UI"/>
                <w:sz w:val="18"/>
                <w:szCs w:val="18"/>
              </w:rPr>
            </w:pPr>
            <w:r w:rsidRPr="00732986">
              <w:rPr>
                <w:rFonts w:ascii="Calibri" w:eastAsia="Times New Roman" w:hAnsi="Calibri" w:cs="Calibri"/>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56CD254" w14:textId="77777777" w:rsidR="00732986" w:rsidRPr="00732986" w:rsidRDefault="00732986" w:rsidP="00732986">
            <w:pPr>
              <w:spacing w:after="0" w:line="240" w:lineRule="auto"/>
              <w:textAlignment w:val="baseline"/>
              <w:rPr>
                <w:rFonts w:ascii="Segoe UI" w:eastAsia="Times New Roman" w:hAnsi="Segoe UI" w:cs="Segoe UI"/>
                <w:sz w:val="18"/>
                <w:szCs w:val="18"/>
              </w:rPr>
            </w:pPr>
            <w:r w:rsidRPr="00732986">
              <w:rPr>
                <w:rFonts w:ascii="Calibri" w:eastAsia="Times New Roman" w:hAnsi="Calibri" w:cs="Calibri"/>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ACDDEEB" w14:textId="77777777" w:rsidR="00732986" w:rsidRPr="00732986" w:rsidRDefault="00732986" w:rsidP="00732986">
            <w:pPr>
              <w:spacing w:after="0" w:line="240" w:lineRule="auto"/>
              <w:textAlignment w:val="baseline"/>
              <w:rPr>
                <w:rFonts w:ascii="Segoe UI" w:eastAsia="Times New Roman" w:hAnsi="Segoe UI" w:cs="Segoe UI"/>
                <w:sz w:val="18"/>
                <w:szCs w:val="18"/>
              </w:rPr>
            </w:pPr>
            <w:r w:rsidRPr="00732986">
              <w:rPr>
                <w:rFonts w:ascii="Calibri" w:eastAsia="Times New Roman" w:hAnsi="Calibri" w:cs="Calibri"/>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6EDC7B1" w14:textId="77777777" w:rsidR="00732986" w:rsidRPr="00732986" w:rsidRDefault="00732986" w:rsidP="00732986">
            <w:pPr>
              <w:spacing w:after="0" w:line="240" w:lineRule="auto"/>
              <w:textAlignment w:val="baseline"/>
              <w:rPr>
                <w:rFonts w:ascii="Segoe UI" w:eastAsia="Times New Roman" w:hAnsi="Segoe UI" w:cs="Segoe UI"/>
                <w:sz w:val="18"/>
                <w:szCs w:val="18"/>
              </w:rPr>
            </w:pPr>
            <w:r w:rsidRPr="00732986">
              <w:rPr>
                <w:rFonts w:ascii="Calibri" w:eastAsia="Times New Roman" w:hAnsi="Calibri" w:cs="Calibri"/>
              </w:rPr>
              <w:t>  </w:t>
            </w:r>
          </w:p>
        </w:tc>
      </w:tr>
    </w:tbl>
    <w:p w14:paraId="262A1B67" w14:textId="77777777" w:rsidR="00B35BCC" w:rsidRDefault="00B35BCC" w:rsidP="00B35BCC">
      <w:pPr>
        <w:rPr>
          <w:lang w:val="lt-LT"/>
        </w:rPr>
      </w:pPr>
    </w:p>
    <w:p w14:paraId="5790A066" w14:textId="77777777" w:rsidR="00B35BCC" w:rsidRDefault="00B35BCC" w:rsidP="00B35BCC">
      <w:pPr>
        <w:rPr>
          <w:lang w:val="lt-LT"/>
        </w:rPr>
      </w:pPr>
    </w:p>
    <w:p w14:paraId="0CFF7F35" w14:textId="77777777" w:rsidR="00C609C7" w:rsidRPr="00EB4706" w:rsidRDefault="00C609C7" w:rsidP="0021489F">
      <w:pPr>
        <w:rPr>
          <w:lang w:val="lt-LT"/>
        </w:rPr>
      </w:pPr>
    </w:p>
    <w:sectPr w:rsidR="00C609C7" w:rsidRPr="00EB4706" w:rsidSect="00AE5A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B6254"/>
    <w:multiLevelType w:val="hybridMultilevel"/>
    <w:tmpl w:val="AF10A2A4"/>
    <w:lvl w:ilvl="0" w:tplc="39B092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1659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83"/>
    <w:rsid w:val="000045EC"/>
    <w:rsid w:val="00066FEC"/>
    <w:rsid w:val="00083278"/>
    <w:rsid w:val="00083BB1"/>
    <w:rsid w:val="000903CB"/>
    <w:rsid w:val="000E6CE5"/>
    <w:rsid w:val="000F5B7A"/>
    <w:rsid w:val="001025AF"/>
    <w:rsid w:val="00130D4B"/>
    <w:rsid w:val="00172F06"/>
    <w:rsid w:val="001B1177"/>
    <w:rsid w:val="001C5901"/>
    <w:rsid w:val="001C7F9B"/>
    <w:rsid w:val="001D269F"/>
    <w:rsid w:val="001E1CCC"/>
    <w:rsid w:val="002010F6"/>
    <w:rsid w:val="0021017B"/>
    <w:rsid w:val="002106D4"/>
    <w:rsid w:val="0021489F"/>
    <w:rsid w:val="0024582B"/>
    <w:rsid w:val="00291547"/>
    <w:rsid w:val="002A57FB"/>
    <w:rsid w:val="00305E3B"/>
    <w:rsid w:val="00330F3F"/>
    <w:rsid w:val="003736B6"/>
    <w:rsid w:val="00394EDA"/>
    <w:rsid w:val="004269EC"/>
    <w:rsid w:val="00481329"/>
    <w:rsid w:val="004A217D"/>
    <w:rsid w:val="004B40A1"/>
    <w:rsid w:val="004D2D3D"/>
    <w:rsid w:val="004D4CCA"/>
    <w:rsid w:val="0051207A"/>
    <w:rsid w:val="005641EF"/>
    <w:rsid w:val="00582667"/>
    <w:rsid w:val="005B2FE0"/>
    <w:rsid w:val="005B5C6E"/>
    <w:rsid w:val="005C4F2E"/>
    <w:rsid w:val="005E1B8E"/>
    <w:rsid w:val="00617D2E"/>
    <w:rsid w:val="006650D0"/>
    <w:rsid w:val="006B2F94"/>
    <w:rsid w:val="006C1837"/>
    <w:rsid w:val="00712083"/>
    <w:rsid w:val="00717A59"/>
    <w:rsid w:val="00732986"/>
    <w:rsid w:val="00735289"/>
    <w:rsid w:val="007645B0"/>
    <w:rsid w:val="00771F04"/>
    <w:rsid w:val="007811E7"/>
    <w:rsid w:val="00784C07"/>
    <w:rsid w:val="007A3BEC"/>
    <w:rsid w:val="007D6155"/>
    <w:rsid w:val="007F1DB4"/>
    <w:rsid w:val="00822C49"/>
    <w:rsid w:val="00873666"/>
    <w:rsid w:val="008963A1"/>
    <w:rsid w:val="008C6AFB"/>
    <w:rsid w:val="009127DA"/>
    <w:rsid w:val="009247F1"/>
    <w:rsid w:val="009504F7"/>
    <w:rsid w:val="009E4586"/>
    <w:rsid w:val="009E5558"/>
    <w:rsid w:val="00A07166"/>
    <w:rsid w:val="00A077C4"/>
    <w:rsid w:val="00A3262E"/>
    <w:rsid w:val="00A3781A"/>
    <w:rsid w:val="00A91C01"/>
    <w:rsid w:val="00AA606D"/>
    <w:rsid w:val="00AC4CA9"/>
    <w:rsid w:val="00AE5A5D"/>
    <w:rsid w:val="00B16C26"/>
    <w:rsid w:val="00B35BCC"/>
    <w:rsid w:val="00B86774"/>
    <w:rsid w:val="00B935B7"/>
    <w:rsid w:val="00BC2AA9"/>
    <w:rsid w:val="00BD600A"/>
    <w:rsid w:val="00C1117F"/>
    <w:rsid w:val="00C22D36"/>
    <w:rsid w:val="00C572EB"/>
    <w:rsid w:val="00C609C7"/>
    <w:rsid w:val="00C811CF"/>
    <w:rsid w:val="00C93C67"/>
    <w:rsid w:val="00D0181B"/>
    <w:rsid w:val="00D078C3"/>
    <w:rsid w:val="00D270ED"/>
    <w:rsid w:val="00D45A76"/>
    <w:rsid w:val="00E34AC2"/>
    <w:rsid w:val="00E51AAF"/>
    <w:rsid w:val="00E54F4F"/>
    <w:rsid w:val="00E85ECD"/>
    <w:rsid w:val="00EA2E74"/>
    <w:rsid w:val="00EB4706"/>
    <w:rsid w:val="00EB68A5"/>
    <w:rsid w:val="00ED5EB1"/>
    <w:rsid w:val="00F0423E"/>
    <w:rsid w:val="00F247CB"/>
    <w:rsid w:val="00F354F0"/>
    <w:rsid w:val="00F4670B"/>
    <w:rsid w:val="00F6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F05F"/>
  <w15:chartTrackingRefBased/>
  <w15:docId w15:val="{735398CA-185B-4A9D-97BF-70F2670C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5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5A5D"/>
    <w:rPr>
      <w:color w:val="0563C1" w:themeColor="hyperlink"/>
      <w:u w:val="single"/>
    </w:rPr>
  </w:style>
  <w:style w:type="character" w:styleId="UnresolvedMention">
    <w:name w:val="Unresolved Mention"/>
    <w:basedOn w:val="DefaultParagraphFont"/>
    <w:uiPriority w:val="99"/>
    <w:semiHidden/>
    <w:unhideWhenUsed/>
    <w:rsid w:val="00AE5A5D"/>
    <w:rPr>
      <w:color w:val="605E5C"/>
      <w:shd w:val="clear" w:color="auto" w:fill="E1DFDD"/>
    </w:rPr>
  </w:style>
  <w:style w:type="paragraph" w:styleId="ListParagraph">
    <w:name w:val="List Paragraph"/>
    <w:basedOn w:val="Normal"/>
    <w:uiPriority w:val="34"/>
    <w:qFormat/>
    <w:rsid w:val="00A07166"/>
    <w:pPr>
      <w:ind w:left="720"/>
      <w:contextualSpacing/>
    </w:pPr>
  </w:style>
  <w:style w:type="paragraph" w:customStyle="1" w:styleId="paragraph">
    <w:name w:val="paragraph"/>
    <w:basedOn w:val="Normal"/>
    <w:rsid w:val="007329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2986"/>
  </w:style>
  <w:style w:type="character" w:customStyle="1" w:styleId="eop">
    <w:name w:val="eop"/>
    <w:basedOn w:val="DefaultParagraphFont"/>
    <w:rsid w:val="00732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61905">
      <w:bodyDiv w:val="1"/>
      <w:marLeft w:val="0"/>
      <w:marRight w:val="0"/>
      <w:marTop w:val="0"/>
      <w:marBottom w:val="0"/>
      <w:divBdr>
        <w:top w:val="none" w:sz="0" w:space="0" w:color="auto"/>
        <w:left w:val="none" w:sz="0" w:space="0" w:color="auto"/>
        <w:bottom w:val="none" w:sz="0" w:space="0" w:color="auto"/>
        <w:right w:val="none" w:sz="0" w:space="0" w:color="auto"/>
      </w:divBdr>
      <w:divsChild>
        <w:div w:id="1999267755">
          <w:marLeft w:val="0"/>
          <w:marRight w:val="0"/>
          <w:marTop w:val="0"/>
          <w:marBottom w:val="0"/>
          <w:divBdr>
            <w:top w:val="none" w:sz="0" w:space="0" w:color="auto"/>
            <w:left w:val="none" w:sz="0" w:space="0" w:color="auto"/>
            <w:bottom w:val="none" w:sz="0" w:space="0" w:color="auto"/>
            <w:right w:val="none" w:sz="0" w:space="0" w:color="auto"/>
          </w:divBdr>
          <w:divsChild>
            <w:div w:id="893463321">
              <w:marLeft w:val="0"/>
              <w:marRight w:val="0"/>
              <w:marTop w:val="0"/>
              <w:marBottom w:val="0"/>
              <w:divBdr>
                <w:top w:val="none" w:sz="0" w:space="0" w:color="auto"/>
                <w:left w:val="none" w:sz="0" w:space="0" w:color="auto"/>
                <w:bottom w:val="none" w:sz="0" w:space="0" w:color="auto"/>
                <w:right w:val="none" w:sz="0" w:space="0" w:color="auto"/>
              </w:divBdr>
            </w:div>
          </w:divsChild>
        </w:div>
        <w:div w:id="2029718467">
          <w:marLeft w:val="0"/>
          <w:marRight w:val="0"/>
          <w:marTop w:val="0"/>
          <w:marBottom w:val="0"/>
          <w:divBdr>
            <w:top w:val="none" w:sz="0" w:space="0" w:color="auto"/>
            <w:left w:val="none" w:sz="0" w:space="0" w:color="auto"/>
            <w:bottom w:val="none" w:sz="0" w:space="0" w:color="auto"/>
            <w:right w:val="none" w:sz="0" w:space="0" w:color="auto"/>
          </w:divBdr>
          <w:divsChild>
            <w:div w:id="784539871">
              <w:marLeft w:val="0"/>
              <w:marRight w:val="0"/>
              <w:marTop w:val="0"/>
              <w:marBottom w:val="0"/>
              <w:divBdr>
                <w:top w:val="none" w:sz="0" w:space="0" w:color="auto"/>
                <w:left w:val="none" w:sz="0" w:space="0" w:color="auto"/>
                <w:bottom w:val="none" w:sz="0" w:space="0" w:color="auto"/>
                <w:right w:val="none" w:sz="0" w:space="0" w:color="auto"/>
              </w:divBdr>
            </w:div>
            <w:div w:id="391001250">
              <w:marLeft w:val="0"/>
              <w:marRight w:val="0"/>
              <w:marTop w:val="0"/>
              <w:marBottom w:val="0"/>
              <w:divBdr>
                <w:top w:val="none" w:sz="0" w:space="0" w:color="auto"/>
                <w:left w:val="none" w:sz="0" w:space="0" w:color="auto"/>
                <w:bottom w:val="none" w:sz="0" w:space="0" w:color="auto"/>
                <w:right w:val="none" w:sz="0" w:space="0" w:color="auto"/>
              </w:divBdr>
            </w:div>
            <w:div w:id="1193492651">
              <w:marLeft w:val="0"/>
              <w:marRight w:val="0"/>
              <w:marTop w:val="0"/>
              <w:marBottom w:val="0"/>
              <w:divBdr>
                <w:top w:val="none" w:sz="0" w:space="0" w:color="auto"/>
                <w:left w:val="none" w:sz="0" w:space="0" w:color="auto"/>
                <w:bottom w:val="none" w:sz="0" w:space="0" w:color="auto"/>
                <w:right w:val="none" w:sz="0" w:space="0" w:color="auto"/>
              </w:divBdr>
            </w:div>
          </w:divsChild>
        </w:div>
        <w:div w:id="1824196636">
          <w:marLeft w:val="0"/>
          <w:marRight w:val="0"/>
          <w:marTop w:val="0"/>
          <w:marBottom w:val="0"/>
          <w:divBdr>
            <w:top w:val="none" w:sz="0" w:space="0" w:color="auto"/>
            <w:left w:val="none" w:sz="0" w:space="0" w:color="auto"/>
            <w:bottom w:val="none" w:sz="0" w:space="0" w:color="auto"/>
            <w:right w:val="none" w:sz="0" w:space="0" w:color="auto"/>
          </w:divBdr>
          <w:divsChild>
            <w:div w:id="1370036439">
              <w:marLeft w:val="0"/>
              <w:marRight w:val="0"/>
              <w:marTop w:val="0"/>
              <w:marBottom w:val="0"/>
              <w:divBdr>
                <w:top w:val="none" w:sz="0" w:space="0" w:color="auto"/>
                <w:left w:val="none" w:sz="0" w:space="0" w:color="auto"/>
                <w:bottom w:val="none" w:sz="0" w:space="0" w:color="auto"/>
                <w:right w:val="none" w:sz="0" w:space="0" w:color="auto"/>
              </w:divBdr>
            </w:div>
            <w:div w:id="212423216">
              <w:marLeft w:val="0"/>
              <w:marRight w:val="0"/>
              <w:marTop w:val="0"/>
              <w:marBottom w:val="0"/>
              <w:divBdr>
                <w:top w:val="none" w:sz="0" w:space="0" w:color="auto"/>
                <w:left w:val="none" w:sz="0" w:space="0" w:color="auto"/>
                <w:bottom w:val="none" w:sz="0" w:space="0" w:color="auto"/>
                <w:right w:val="none" w:sz="0" w:space="0" w:color="auto"/>
              </w:divBdr>
            </w:div>
            <w:div w:id="381367359">
              <w:marLeft w:val="0"/>
              <w:marRight w:val="0"/>
              <w:marTop w:val="0"/>
              <w:marBottom w:val="0"/>
              <w:divBdr>
                <w:top w:val="none" w:sz="0" w:space="0" w:color="auto"/>
                <w:left w:val="none" w:sz="0" w:space="0" w:color="auto"/>
                <w:bottom w:val="none" w:sz="0" w:space="0" w:color="auto"/>
                <w:right w:val="none" w:sz="0" w:space="0" w:color="auto"/>
              </w:divBdr>
            </w:div>
            <w:div w:id="1649241935">
              <w:marLeft w:val="0"/>
              <w:marRight w:val="0"/>
              <w:marTop w:val="0"/>
              <w:marBottom w:val="0"/>
              <w:divBdr>
                <w:top w:val="none" w:sz="0" w:space="0" w:color="auto"/>
                <w:left w:val="none" w:sz="0" w:space="0" w:color="auto"/>
                <w:bottom w:val="none" w:sz="0" w:space="0" w:color="auto"/>
                <w:right w:val="none" w:sz="0" w:space="0" w:color="auto"/>
              </w:divBdr>
            </w:div>
            <w:div w:id="1565331156">
              <w:marLeft w:val="0"/>
              <w:marRight w:val="0"/>
              <w:marTop w:val="0"/>
              <w:marBottom w:val="0"/>
              <w:divBdr>
                <w:top w:val="none" w:sz="0" w:space="0" w:color="auto"/>
                <w:left w:val="none" w:sz="0" w:space="0" w:color="auto"/>
                <w:bottom w:val="none" w:sz="0" w:space="0" w:color="auto"/>
                <w:right w:val="none" w:sz="0" w:space="0" w:color="auto"/>
              </w:divBdr>
            </w:div>
          </w:divsChild>
        </w:div>
        <w:div w:id="943269543">
          <w:marLeft w:val="0"/>
          <w:marRight w:val="0"/>
          <w:marTop w:val="0"/>
          <w:marBottom w:val="0"/>
          <w:divBdr>
            <w:top w:val="none" w:sz="0" w:space="0" w:color="auto"/>
            <w:left w:val="none" w:sz="0" w:space="0" w:color="auto"/>
            <w:bottom w:val="none" w:sz="0" w:space="0" w:color="auto"/>
            <w:right w:val="none" w:sz="0" w:space="0" w:color="auto"/>
          </w:divBdr>
          <w:divsChild>
            <w:div w:id="523859647">
              <w:marLeft w:val="0"/>
              <w:marRight w:val="0"/>
              <w:marTop w:val="0"/>
              <w:marBottom w:val="0"/>
              <w:divBdr>
                <w:top w:val="none" w:sz="0" w:space="0" w:color="auto"/>
                <w:left w:val="none" w:sz="0" w:space="0" w:color="auto"/>
                <w:bottom w:val="none" w:sz="0" w:space="0" w:color="auto"/>
                <w:right w:val="none" w:sz="0" w:space="0" w:color="auto"/>
              </w:divBdr>
            </w:div>
            <w:div w:id="435175283">
              <w:marLeft w:val="0"/>
              <w:marRight w:val="0"/>
              <w:marTop w:val="0"/>
              <w:marBottom w:val="0"/>
              <w:divBdr>
                <w:top w:val="none" w:sz="0" w:space="0" w:color="auto"/>
                <w:left w:val="none" w:sz="0" w:space="0" w:color="auto"/>
                <w:bottom w:val="none" w:sz="0" w:space="0" w:color="auto"/>
                <w:right w:val="none" w:sz="0" w:space="0" w:color="auto"/>
              </w:divBdr>
            </w:div>
            <w:div w:id="803931555">
              <w:marLeft w:val="0"/>
              <w:marRight w:val="0"/>
              <w:marTop w:val="0"/>
              <w:marBottom w:val="0"/>
              <w:divBdr>
                <w:top w:val="none" w:sz="0" w:space="0" w:color="auto"/>
                <w:left w:val="none" w:sz="0" w:space="0" w:color="auto"/>
                <w:bottom w:val="none" w:sz="0" w:space="0" w:color="auto"/>
                <w:right w:val="none" w:sz="0" w:space="0" w:color="auto"/>
              </w:divBdr>
            </w:div>
          </w:divsChild>
        </w:div>
        <w:div w:id="1949463392">
          <w:marLeft w:val="0"/>
          <w:marRight w:val="0"/>
          <w:marTop w:val="0"/>
          <w:marBottom w:val="0"/>
          <w:divBdr>
            <w:top w:val="none" w:sz="0" w:space="0" w:color="auto"/>
            <w:left w:val="none" w:sz="0" w:space="0" w:color="auto"/>
            <w:bottom w:val="none" w:sz="0" w:space="0" w:color="auto"/>
            <w:right w:val="none" w:sz="0" w:space="0" w:color="auto"/>
          </w:divBdr>
          <w:divsChild>
            <w:div w:id="1772820330">
              <w:marLeft w:val="0"/>
              <w:marRight w:val="0"/>
              <w:marTop w:val="0"/>
              <w:marBottom w:val="0"/>
              <w:divBdr>
                <w:top w:val="none" w:sz="0" w:space="0" w:color="auto"/>
                <w:left w:val="none" w:sz="0" w:space="0" w:color="auto"/>
                <w:bottom w:val="none" w:sz="0" w:space="0" w:color="auto"/>
                <w:right w:val="none" w:sz="0" w:space="0" w:color="auto"/>
              </w:divBdr>
            </w:div>
            <w:div w:id="1047677466">
              <w:marLeft w:val="0"/>
              <w:marRight w:val="0"/>
              <w:marTop w:val="0"/>
              <w:marBottom w:val="0"/>
              <w:divBdr>
                <w:top w:val="none" w:sz="0" w:space="0" w:color="auto"/>
                <w:left w:val="none" w:sz="0" w:space="0" w:color="auto"/>
                <w:bottom w:val="none" w:sz="0" w:space="0" w:color="auto"/>
                <w:right w:val="none" w:sz="0" w:space="0" w:color="auto"/>
              </w:divBdr>
            </w:div>
            <w:div w:id="1898937085">
              <w:marLeft w:val="0"/>
              <w:marRight w:val="0"/>
              <w:marTop w:val="0"/>
              <w:marBottom w:val="0"/>
              <w:divBdr>
                <w:top w:val="none" w:sz="0" w:space="0" w:color="auto"/>
                <w:left w:val="none" w:sz="0" w:space="0" w:color="auto"/>
                <w:bottom w:val="none" w:sz="0" w:space="0" w:color="auto"/>
                <w:right w:val="none" w:sz="0" w:space="0" w:color="auto"/>
              </w:divBdr>
            </w:div>
          </w:divsChild>
        </w:div>
        <w:div w:id="97530637">
          <w:marLeft w:val="0"/>
          <w:marRight w:val="0"/>
          <w:marTop w:val="0"/>
          <w:marBottom w:val="0"/>
          <w:divBdr>
            <w:top w:val="none" w:sz="0" w:space="0" w:color="auto"/>
            <w:left w:val="none" w:sz="0" w:space="0" w:color="auto"/>
            <w:bottom w:val="none" w:sz="0" w:space="0" w:color="auto"/>
            <w:right w:val="none" w:sz="0" w:space="0" w:color="auto"/>
          </w:divBdr>
          <w:divsChild>
            <w:div w:id="1527981843">
              <w:marLeft w:val="0"/>
              <w:marRight w:val="0"/>
              <w:marTop w:val="0"/>
              <w:marBottom w:val="0"/>
              <w:divBdr>
                <w:top w:val="none" w:sz="0" w:space="0" w:color="auto"/>
                <w:left w:val="none" w:sz="0" w:space="0" w:color="auto"/>
                <w:bottom w:val="none" w:sz="0" w:space="0" w:color="auto"/>
                <w:right w:val="none" w:sz="0" w:space="0" w:color="auto"/>
              </w:divBdr>
            </w:div>
          </w:divsChild>
        </w:div>
        <w:div w:id="70154482">
          <w:marLeft w:val="0"/>
          <w:marRight w:val="0"/>
          <w:marTop w:val="0"/>
          <w:marBottom w:val="0"/>
          <w:divBdr>
            <w:top w:val="none" w:sz="0" w:space="0" w:color="auto"/>
            <w:left w:val="none" w:sz="0" w:space="0" w:color="auto"/>
            <w:bottom w:val="none" w:sz="0" w:space="0" w:color="auto"/>
            <w:right w:val="none" w:sz="0" w:space="0" w:color="auto"/>
          </w:divBdr>
          <w:divsChild>
            <w:div w:id="193618080">
              <w:marLeft w:val="0"/>
              <w:marRight w:val="0"/>
              <w:marTop w:val="0"/>
              <w:marBottom w:val="0"/>
              <w:divBdr>
                <w:top w:val="none" w:sz="0" w:space="0" w:color="auto"/>
                <w:left w:val="none" w:sz="0" w:space="0" w:color="auto"/>
                <w:bottom w:val="none" w:sz="0" w:space="0" w:color="auto"/>
                <w:right w:val="none" w:sz="0" w:space="0" w:color="auto"/>
              </w:divBdr>
            </w:div>
          </w:divsChild>
        </w:div>
        <w:div w:id="1385063646">
          <w:marLeft w:val="0"/>
          <w:marRight w:val="0"/>
          <w:marTop w:val="0"/>
          <w:marBottom w:val="0"/>
          <w:divBdr>
            <w:top w:val="none" w:sz="0" w:space="0" w:color="auto"/>
            <w:left w:val="none" w:sz="0" w:space="0" w:color="auto"/>
            <w:bottom w:val="none" w:sz="0" w:space="0" w:color="auto"/>
            <w:right w:val="none" w:sz="0" w:space="0" w:color="auto"/>
          </w:divBdr>
          <w:divsChild>
            <w:div w:id="2128812469">
              <w:marLeft w:val="0"/>
              <w:marRight w:val="0"/>
              <w:marTop w:val="0"/>
              <w:marBottom w:val="0"/>
              <w:divBdr>
                <w:top w:val="none" w:sz="0" w:space="0" w:color="auto"/>
                <w:left w:val="none" w:sz="0" w:space="0" w:color="auto"/>
                <w:bottom w:val="none" w:sz="0" w:space="0" w:color="auto"/>
                <w:right w:val="none" w:sz="0" w:space="0" w:color="auto"/>
              </w:divBdr>
            </w:div>
          </w:divsChild>
        </w:div>
        <w:div w:id="1400207866">
          <w:marLeft w:val="0"/>
          <w:marRight w:val="0"/>
          <w:marTop w:val="0"/>
          <w:marBottom w:val="0"/>
          <w:divBdr>
            <w:top w:val="none" w:sz="0" w:space="0" w:color="auto"/>
            <w:left w:val="none" w:sz="0" w:space="0" w:color="auto"/>
            <w:bottom w:val="none" w:sz="0" w:space="0" w:color="auto"/>
            <w:right w:val="none" w:sz="0" w:space="0" w:color="auto"/>
          </w:divBdr>
          <w:divsChild>
            <w:div w:id="1177695581">
              <w:marLeft w:val="0"/>
              <w:marRight w:val="0"/>
              <w:marTop w:val="0"/>
              <w:marBottom w:val="0"/>
              <w:divBdr>
                <w:top w:val="none" w:sz="0" w:space="0" w:color="auto"/>
                <w:left w:val="none" w:sz="0" w:space="0" w:color="auto"/>
                <w:bottom w:val="none" w:sz="0" w:space="0" w:color="auto"/>
                <w:right w:val="none" w:sz="0" w:space="0" w:color="auto"/>
              </w:divBdr>
            </w:div>
          </w:divsChild>
        </w:div>
        <w:div w:id="1192494860">
          <w:marLeft w:val="0"/>
          <w:marRight w:val="0"/>
          <w:marTop w:val="0"/>
          <w:marBottom w:val="0"/>
          <w:divBdr>
            <w:top w:val="none" w:sz="0" w:space="0" w:color="auto"/>
            <w:left w:val="none" w:sz="0" w:space="0" w:color="auto"/>
            <w:bottom w:val="none" w:sz="0" w:space="0" w:color="auto"/>
            <w:right w:val="none" w:sz="0" w:space="0" w:color="auto"/>
          </w:divBdr>
          <w:divsChild>
            <w:div w:id="15546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37062/Downloads/2019-verslumo-laboratorija-nuo-idejos-iki-verslo%20(1).pdf" TargetMode="External"/><Relationship Id="rId13" Type="http://schemas.openxmlformats.org/officeDocument/2006/relationships/hyperlink" Target="https://www.theguardian.com/business/glossary-business-terms-a-z-jargon" TargetMode="External"/><Relationship Id="rId18" Type="http://schemas.openxmlformats.org/officeDocument/2006/relationships/hyperlink" Target="https://www.youtube.com/watch?v=u6pu_jhcbTk" TargetMode="External"/><Relationship Id="rId3" Type="http://schemas.openxmlformats.org/officeDocument/2006/relationships/settings" Target="settings.xml"/><Relationship Id="rId21" Type="http://schemas.openxmlformats.org/officeDocument/2006/relationships/hyperlink" Target="https://goo.gl/maps/tkAz7i5VPv2skuvx5" TargetMode="External"/><Relationship Id="rId7" Type="http://schemas.openxmlformats.org/officeDocument/2006/relationships/hyperlink" Target="https://investicijosirfinansai.lt/verslo-pradzia/verslo-formos" TargetMode="External"/><Relationship Id="rId12" Type="http://schemas.openxmlformats.org/officeDocument/2006/relationships/hyperlink" Target="https://www.economist.com/economics-a-to-z" TargetMode="External"/><Relationship Id="rId17" Type="http://schemas.openxmlformats.org/officeDocument/2006/relationships/hyperlink" Target="https://www.entrepreneur.com/" TargetMode="External"/><Relationship Id="rId2" Type="http://schemas.openxmlformats.org/officeDocument/2006/relationships/styles" Target="styles.xml"/><Relationship Id="rId16" Type="http://schemas.openxmlformats.org/officeDocument/2006/relationships/hyperlink" Target="https://www.reuters.com/news/archive/businessNews" TargetMode="External"/><Relationship Id="rId20" Type="http://schemas.openxmlformats.org/officeDocument/2006/relationships/hyperlink" Target="https://www.scribd.com/document/394088712/C1-Speaking-Phrases-Monologue" TargetMode="External"/><Relationship Id="rId1" Type="http://schemas.openxmlformats.org/officeDocument/2006/relationships/numbering" Target="numbering.xml"/><Relationship Id="rId6" Type="http://schemas.openxmlformats.org/officeDocument/2006/relationships/hyperlink" Target="https://www.emokykla.lt/upload/EMOKYKLA/BP/2022-10-10/REKOMENDACIJOS_Aurelija/Ekonomikos%20ir%20verslumo%20BP%20VU%20%C4%AER_2022-10-10_2.pdf" TargetMode="External"/><Relationship Id="rId11" Type="http://schemas.openxmlformats.org/officeDocument/2006/relationships/hyperlink" Target="https://www.collinsdictionary.com/word-lists/economics-economics-terms" TargetMode="External"/><Relationship Id="rId5" Type="http://schemas.openxmlformats.org/officeDocument/2006/relationships/hyperlink" Target="https://www.emokykla.lt/upload/EMOKYKLA/BP/2022-10-10/REKOMENDACIJOS_Aurelija/Ekonomikos%20ir%20verslumo%20BP%20VU%20%C4%AER_2022-10-10_2.pdf" TargetMode="External"/><Relationship Id="rId15" Type="http://schemas.openxmlformats.org/officeDocument/2006/relationships/hyperlink" Target="https://www.bbc.com/news/business" TargetMode="External"/><Relationship Id="rId23" Type="http://schemas.openxmlformats.org/officeDocument/2006/relationships/theme" Target="theme/theme1.xml"/><Relationship Id="rId10" Type="http://schemas.openxmlformats.org/officeDocument/2006/relationships/hyperlink" Target="https://goo.gl/maps/tkAz7i5VPv2skuvx5" TargetMode="External"/><Relationship Id="rId19" Type="http://schemas.openxmlformats.org/officeDocument/2006/relationships/hyperlink" Target="https://www.youtube.com/watch?v=kojnjAYYGn0" TargetMode="External"/><Relationship Id="rId4" Type="http://schemas.openxmlformats.org/officeDocument/2006/relationships/webSettings" Target="webSettings.xml"/><Relationship Id="rId9" Type="http://schemas.openxmlformats.org/officeDocument/2006/relationships/hyperlink" Target="https://lja.lt/" TargetMode="External"/><Relationship Id="rId14" Type="http://schemas.openxmlformats.org/officeDocument/2006/relationships/hyperlink" Target="https://www.investopedia.com/terms/b/business-economics.as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Vysniauskiene</dc:creator>
  <cp:keywords/>
  <dc:description/>
  <cp:lastModifiedBy>Daiva Vysniauskiene</cp:lastModifiedBy>
  <cp:revision>25</cp:revision>
  <dcterms:created xsi:type="dcterms:W3CDTF">2023-01-02T17:17:00Z</dcterms:created>
  <dcterms:modified xsi:type="dcterms:W3CDTF">2023-01-02T17:45:00Z</dcterms:modified>
</cp:coreProperties>
</file>