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829F" w14:textId="4CD7021F" w:rsidR="00DD3D51" w:rsidRPr="001B723D" w:rsidRDefault="00D27C12">
      <w:pPr>
        <w:rPr>
          <w:sz w:val="40"/>
          <w:szCs w:val="40"/>
        </w:rPr>
      </w:pPr>
      <w:r w:rsidRPr="001B723D">
        <w:rPr>
          <w:sz w:val="40"/>
          <w:szCs w:val="40"/>
        </w:rPr>
        <w:t>Pamokos planas</w:t>
      </w:r>
    </w:p>
    <w:p w14:paraId="2C6475E8" w14:textId="1F93919E" w:rsidR="00D27C12" w:rsidRDefault="00D27C12" w:rsidP="00D27C12">
      <w:r>
        <w:rPr>
          <w:b/>
        </w:rPr>
        <w:t xml:space="preserve">Pamokos tema: </w:t>
      </w:r>
      <w:r>
        <w:t>Sudėtingesnių figūrų plotas ir perimetras</w:t>
      </w:r>
    </w:p>
    <w:p w14:paraId="250C15FB" w14:textId="77777777" w:rsidR="00D27C12" w:rsidRDefault="00D27C12" w:rsidP="00D27C12">
      <w:r>
        <w:rPr>
          <w:b/>
        </w:rPr>
        <w:t xml:space="preserve">Klausimas: </w:t>
      </w:r>
      <w:r>
        <w:t>Kaip apskaičiuoti, kiek grindjuostės ir dažų reikės požeminėje perėjoje?</w:t>
      </w:r>
    </w:p>
    <w:p w14:paraId="5BB409B6" w14:textId="00BC68BA" w:rsidR="00D27C12" w:rsidRDefault="00D27C12" w:rsidP="00D27C12">
      <w:r>
        <w:rPr>
          <w:b/>
        </w:rPr>
        <w:t xml:space="preserve">Temos BUP: </w:t>
      </w:r>
      <w:r>
        <w:t>Matavimai ir skaičiavimai. Ilgio ir ploto matavimo vienetai.</w:t>
      </w:r>
    </w:p>
    <w:p w14:paraId="24E5688E" w14:textId="77777777" w:rsidR="00D27C12" w:rsidRDefault="00D27C12" w:rsidP="00D27C12">
      <w:r>
        <w:rPr>
          <w:b/>
        </w:rPr>
        <w:t xml:space="preserve">Tikslas: </w:t>
      </w:r>
      <w:r>
        <w:t>Mokiniai gebės taikyti perimetro ir ploto skaičiavimus realioje situacijoje, naudodami dešimtainius skaičius.</w:t>
      </w:r>
    </w:p>
    <w:p w14:paraId="0FE8D679" w14:textId="77777777" w:rsidR="00D27C12" w:rsidRDefault="00D27C12" w:rsidP="00D27C12">
      <w:pPr>
        <w:rPr>
          <w:b/>
        </w:rPr>
      </w:pPr>
      <w:r>
        <w:rPr>
          <w:b/>
        </w:rPr>
        <w:t>Uždaviniai:</w:t>
      </w:r>
    </w:p>
    <w:p w14:paraId="7E3740D5" w14:textId="3FB74331" w:rsidR="00D27C12" w:rsidRDefault="00D27C12" w:rsidP="00D27C12">
      <w:pPr>
        <w:pStyle w:val="ListParagraph"/>
        <w:numPr>
          <w:ilvl w:val="0"/>
          <w:numId w:val="1"/>
        </w:numPr>
      </w:pPr>
      <w:r>
        <w:t>Atlikti matavimus ir juos užrašyti dešimtainiais skaičiais</w:t>
      </w:r>
    </w:p>
    <w:p w14:paraId="58E6D216" w14:textId="77777777" w:rsidR="00D27C12" w:rsidRDefault="00D27C12" w:rsidP="00D27C12">
      <w:pPr>
        <w:pStyle w:val="ListParagraph"/>
        <w:numPr>
          <w:ilvl w:val="0"/>
          <w:numId w:val="1"/>
        </w:numPr>
      </w:pPr>
      <w:r>
        <w:t>Apskaičiuoti perimetrą (grindjuostei)</w:t>
      </w:r>
    </w:p>
    <w:p w14:paraId="237700A7" w14:textId="77777777" w:rsidR="00D27C12" w:rsidRDefault="00D27C12" w:rsidP="00D27C12">
      <w:pPr>
        <w:pStyle w:val="ListParagraph"/>
        <w:numPr>
          <w:ilvl w:val="0"/>
          <w:numId w:val="1"/>
        </w:numPr>
      </w:pPr>
      <w:r>
        <w:t xml:space="preserve">Apskaičiuoti plotą (dažymui) </w:t>
      </w:r>
    </w:p>
    <w:p w14:paraId="3EA369B4" w14:textId="3AD7B995" w:rsidR="00D27C12" w:rsidRDefault="00D27C12" w:rsidP="00D27C12">
      <w:pPr>
        <w:pStyle w:val="ListParagraph"/>
        <w:numPr>
          <w:ilvl w:val="0"/>
          <w:numId w:val="1"/>
        </w:numPr>
      </w:pPr>
      <w:r>
        <w:t>Taikyti matematinius skaičiavimus sprendžiant praktinę problemą.</w:t>
      </w:r>
    </w:p>
    <w:p w14:paraId="6B6DFB95" w14:textId="77777777" w:rsidR="00D27C12" w:rsidRDefault="00D27C12" w:rsidP="00D27C12">
      <w:r>
        <w:rPr>
          <w:b/>
        </w:rPr>
        <w:t xml:space="preserve">Kompetencijos: </w:t>
      </w:r>
      <w:r>
        <w:t>Pažinimo, komunikavimo, socialinė</w:t>
      </w:r>
    </w:p>
    <w:p w14:paraId="75597CCF" w14:textId="28695BB3" w:rsidR="00D27C12" w:rsidRDefault="00D27C12" w:rsidP="00D27C12">
      <w:r>
        <w:rPr>
          <w:b/>
        </w:rPr>
        <w:t xml:space="preserve">Priemonės: </w:t>
      </w:r>
      <w:r w:rsidR="00E611CF">
        <w:t>Metras/išlankstoma liniuotės/matavimo juostos,</w:t>
      </w:r>
      <w:r>
        <w:t xml:space="preserve"> </w:t>
      </w:r>
      <w:r w:rsidR="00E611CF">
        <w:t>lapai užrašams ir skaičiavimams, rašymo priemonės.</w:t>
      </w:r>
    </w:p>
    <w:p w14:paraId="051610CE" w14:textId="77777777" w:rsidR="00D27C12" w:rsidRDefault="00D27C12" w:rsidP="00D27C12">
      <w:r>
        <w:rPr>
          <w:b/>
        </w:rPr>
        <w:t xml:space="preserve">Vertinimas: </w:t>
      </w:r>
      <w:r>
        <w:t>Formuojamasis</w:t>
      </w:r>
    </w:p>
    <w:p w14:paraId="3A8F6F33" w14:textId="041A1A73" w:rsidR="00D27C12" w:rsidRDefault="00D27C12" w:rsidP="00D27C12">
      <w:r>
        <w:rPr>
          <w:b/>
        </w:rPr>
        <w:t xml:space="preserve">Metodai: </w:t>
      </w:r>
      <w:r>
        <w:t>Praktinė veikla, darbas porose</w:t>
      </w:r>
    </w:p>
    <w:p w14:paraId="2BA9D27E" w14:textId="50108F63" w:rsidR="00D27C12" w:rsidRDefault="00D27C12" w:rsidP="00D27C12">
      <w:r>
        <w:rPr>
          <w:b/>
        </w:rPr>
        <w:t xml:space="preserve">Vieta: </w:t>
      </w:r>
      <w:r w:rsidR="00E611CF">
        <w:t>Europos p</w:t>
      </w:r>
      <w:r>
        <w:t>ožeminė perėja</w:t>
      </w:r>
    </w:p>
    <w:p w14:paraId="2CFCF2E2" w14:textId="4B87B526" w:rsidR="00D27C12" w:rsidRDefault="00D27C12" w:rsidP="00D27C12">
      <w:r>
        <w:rPr>
          <w:b/>
        </w:rPr>
        <w:t xml:space="preserve">Klasė: </w:t>
      </w:r>
      <w:r>
        <w:t>5</w:t>
      </w:r>
      <w:r w:rsidR="00E611CF">
        <w:t xml:space="preserve">, </w:t>
      </w:r>
      <w:r w:rsidR="00E611CF">
        <w:rPr>
          <w:lang w:val="en-US"/>
        </w:rPr>
        <w:t>6</w:t>
      </w:r>
      <w:r>
        <w:t xml:space="preserve"> klasė</w:t>
      </w:r>
      <w:r w:rsidR="00E611CF">
        <w:t>s</w:t>
      </w:r>
    </w:p>
    <w:p w14:paraId="4AF2A2D8" w14:textId="6CD1E161" w:rsidR="00E611CF" w:rsidRPr="00E611CF" w:rsidRDefault="00E611CF" w:rsidP="00D27C12">
      <w:pPr>
        <w:rPr>
          <w:b/>
          <w:bCs/>
          <w:color w:val="000000" w:themeColor="text1"/>
        </w:rPr>
      </w:pPr>
      <w:r w:rsidRPr="00B42088">
        <w:rPr>
          <w:b/>
          <w:bCs/>
          <w:color w:val="000000" w:themeColor="text1"/>
        </w:rPr>
        <w:t xml:space="preserve">Veiklos: </w:t>
      </w:r>
      <w:r w:rsidRPr="00B42088">
        <w:rPr>
          <w:color w:val="000000" w:themeColor="text1"/>
        </w:rPr>
        <w:t>Matavimai ir skaičiavimai</w:t>
      </w:r>
    </w:p>
    <w:p w14:paraId="7EFE8A09" w14:textId="77777777" w:rsidR="00D27C12" w:rsidRDefault="00D27C12" w:rsidP="00D27C12">
      <w:r>
        <w:rPr>
          <w:b/>
        </w:rPr>
        <w:t xml:space="preserve">Įtrauktis: </w:t>
      </w:r>
      <w:r>
        <w:t>Diferencijuotos užduotys pagal gebėjimus; pagalba SUP mokiniams; darbas porose.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2"/>
        <w:gridCol w:w="936"/>
        <w:gridCol w:w="5108"/>
        <w:gridCol w:w="2022"/>
      </w:tblGrid>
      <w:tr w:rsidR="002A1C57" w:rsidRPr="001A25F6" w14:paraId="5538DFB3" w14:textId="77777777" w:rsidTr="00D57C0A">
        <w:tc>
          <w:tcPr>
            <w:tcW w:w="731" w:type="pct"/>
          </w:tcPr>
          <w:p w14:paraId="760CBB00" w14:textId="77777777" w:rsidR="002A1C57" w:rsidRPr="001A25F6" w:rsidRDefault="002A1C57" w:rsidP="00D57C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616EF472" w14:textId="77777777" w:rsidR="002A1C57" w:rsidRDefault="002A1C57" w:rsidP="00D57C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3216" w:type="pct"/>
          </w:tcPr>
          <w:p w14:paraId="78A4A695" w14:textId="77777777" w:rsidR="002A1C57" w:rsidRPr="001A25F6" w:rsidRDefault="002A1C57" w:rsidP="00D57C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615" w:type="pct"/>
          </w:tcPr>
          <w:p w14:paraId="5F9794EB" w14:textId="77777777" w:rsidR="002A1C57" w:rsidRPr="001A25F6" w:rsidRDefault="002A1C57" w:rsidP="00D57C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2A1C57" w:rsidRPr="001A25F6" w14:paraId="742F7610" w14:textId="77777777" w:rsidTr="00D57C0A">
        <w:tc>
          <w:tcPr>
            <w:tcW w:w="731" w:type="pct"/>
          </w:tcPr>
          <w:p w14:paraId="01EAB830" w14:textId="77777777" w:rsidR="002A1C57" w:rsidRPr="00D87D86" w:rsidRDefault="002A1C57" w:rsidP="00D57C0A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  <w:tc>
          <w:tcPr>
            <w:tcW w:w="438" w:type="pct"/>
          </w:tcPr>
          <w:p w14:paraId="24A8BAF8" w14:textId="2FC58C6E" w:rsidR="002A1C57" w:rsidRPr="001B723D" w:rsidRDefault="00DC759D" w:rsidP="00D57C0A">
            <w:pPr>
              <w:jc w:val="center"/>
              <w:rPr>
                <w:color w:val="000000" w:themeColor="text1"/>
              </w:rPr>
            </w:pPr>
            <w:r w:rsidRPr="001B723D">
              <w:rPr>
                <w:color w:val="000000" w:themeColor="text1"/>
              </w:rPr>
              <w:t>10min.</w:t>
            </w:r>
          </w:p>
        </w:tc>
        <w:tc>
          <w:tcPr>
            <w:tcW w:w="3216" w:type="pct"/>
          </w:tcPr>
          <w:p w14:paraId="67F9179B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  <w:r w:rsidRPr="001B723D">
              <w:rPr>
                <w:color w:val="000000" w:themeColor="text1"/>
                <w:lang w:val="lt-LT"/>
              </w:rPr>
              <w:t>Mokytojas pristato situaciją – mokiniai yra statybininkų komanda, kuri turi sutvarkyti požeminę perėją: pritvirtinti grindjuostes ir nudažyti grindis bei laiptus.</w:t>
            </w:r>
          </w:p>
          <w:p w14:paraId="5039E398" w14:textId="2DDD88B3" w:rsidR="002A1C57" w:rsidRPr="001B723D" w:rsidRDefault="002A1C57" w:rsidP="00DC759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lt-LT"/>
              </w:rPr>
            </w:pPr>
            <w:r w:rsidRPr="002A1C57">
              <w:rPr>
                <w:color w:val="000000" w:themeColor="text1"/>
              </w:rPr>
              <w:t>Mokytojas parodo: palei sienas – grindjuostė, ant grindų/laiptų – dažai</w:t>
            </w:r>
          </w:p>
          <w:p w14:paraId="61863C34" w14:textId="6063A514" w:rsidR="002A1C57" w:rsidRPr="001B723D" w:rsidRDefault="002A1C57" w:rsidP="00DC759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lt-LT"/>
              </w:rPr>
            </w:pPr>
            <w:r w:rsidRPr="001B723D">
              <w:rPr>
                <w:color w:val="000000" w:themeColor="text1"/>
                <w:lang w:val="lt-LT"/>
              </w:rPr>
              <w:t>Mokiniai atsako į klausimus: kur reikės grindjuostės? kur reikės dažų?</w:t>
            </w:r>
          </w:p>
          <w:p w14:paraId="25EDAA46" w14:textId="259F6901" w:rsidR="002A1C57" w:rsidRPr="001B723D" w:rsidRDefault="002A1C57" w:rsidP="00DC759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lt-LT"/>
              </w:rPr>
            </w:pPr>
            <w:r w:rsidRPr="001B723D">
              <w:rPr>
                <w:color w:val="000000" w:themeColor="text1"/>
                <w:lang w:val="lt-LT"/>
              </w:rPr>
              <w:t>Mokiniai pasiskirsto į grupes.</w:t>
            </w:r>
          </w:p>
          <w:p w14:paraId="7819720B" w14:textId="1FF42442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  <w:r w:rsidRPr="001B723D">
              <w:rPr>
                <w:color w:val="000000" w:themeColor="text1"/>
                <w:lang w:val="lt-LT"/>
              </w:rPr>
              <w:br/>
            </w:r>
          </w:p>
          <w:p w14:paraId="0338F873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  <w:p w14:paraId="3BA00F59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  <w:p w14:paraId="06798C53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615" w:type="pct"/>
          </w:tcPr>
          <w:p w14:paraId="0008FF1C" w14:textId="3E7817CD" w:rsidR="002A1C57" w:rsidRPr="001B723D" w:rsidRDefault="002A1C57" w:rsidP="00DC759D">
            <w:pPr>
              <w:pStyle w:val="Heading1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1B723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Apibendrinimas:</w:t>
            </w:r>
            <w:r w:rsidRPr="001B723D">
              <w:rPr>
                <w:rFonts w:asciiTheme="minorHAnsi" w:hAnsiTheme="minorHAnsi"/>
                <w:color w:val="000000" w:themeColor="text1"/>
                <w:sz w:val="24"/>
                <w:szCs w:val="24"/>
                <w:lang w:val="lt-LT"/>
              </w:rPr>
              <w:t xml:space="preserve"> grindjuostė – perimetras (einame aplink), dažai – plotas (dengiame paviršių).</w:t>
            </w:r>
          </w:p>
        </w:tc>
      </w:tr>
      <w:tr w:rsidR="002A1C57" w:rsidRPr="001A25F6" w14:paraId="713FC5EA" w14:textId="77777777" w:rsidTr="00D57C0A">
        <w:tc>
          <w:tcPr>
            <w:tcW w:w="731" w:type="pct"/>
          </w:tcPr>
          <w:p w14:paraId="5BD13A0D" w14:textId="77777777" w:rsidR="002A1C57" w:rsidRPr="00D87D86" w:rsidRDefault="002A1C57" w:rsidP="00D57C0A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04ACDE1E" w14:textId="49535E41" w:rsidR="002A1C57" w:rsidRPr="001B723D" w:rsidRDefault="00DC759D" w:rsidP="00D57C0A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1B723D">
              <w:rPr>
                <w:lang w:val="lt-LT"/>
              </w:rPr>
              <w:t>30min.</w:t>
            </w:r>
          </w:p>
        </w:tc>
        <w:tc>
          <w:tcPr>
            <w:tcW w:w="3216" w:type="pct"/>
          </w:tcPr>
          <w:p w14:paraId="76D1CCC2" w14:textId="709A2C01" w:rsidR="002A1C57" w:rsidRPr="001B723D" w:rsidRDefault="00DC2E38" w:rsidP="00DC759D">
            <w:pPr>
              <w:spacing w:before="100" w:beforeAutospacing="1" w:after="100" w:afterAutospacing="1"/>
              <w:rPr>
                <w:lang w:val="lt-LT"/>
              </w:rPr>
            </w:pPr>
            <w:r w:rsidRPr="001B723D">
              <w:rPr>
                <w:lang w:val="lt-LT"/>
              </w:rPr>
              <w:t>Mokiniai su mokytojo pagalba pasidalina darbais ir erdvėmis:</w:t>
            </w:r>
          </w:p>
          <w:p w14:paraId="6D5BBCF1" w14:textId="6CAC701C" w:rsidR="00DC2E38" w:rsidRPr="001B723D" w:rsidRDefault="00DC2E38" w:rsidP="00DC759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lt-LT"/>
              </w:rPr>
            </w:pPr>
            <w:r w:rsidRPr="001B723D">
              <w:rPr>
                <w:lang w:val="lt-LT"/>
              </w:rPr>
              <w:t>matuoja perėjos bei laiptų matmenis (ilgį, plotį), matavimus atlieka metrais ir užrašo dešimtainiais skaičiais</w:t>
            </w:r>
          </w:p>
          <w:p w14:paraId="38745A97" w14:textId="1BAE09BB" w:rsidR="00DC2E38" w:rsidRPr="001B723D" w:rsidRDefault="00DC2E38" w:rsidP="00DC759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lt-LT"/>
              </w:rPr>
            </w:pPr>
            <w:r w:rsidRPr="001B723D">
              <w:rPr>
                <w:lang w:val="lt-LT"/>
              </w:rPr>
              <w:t>apskaičiuoja perimetrą, kiek reikės grindjuostės, ir visų laiptų plotą</w:t>
            </w:r>
          </w:p>
          <w:p w14:paraId="65A2DCA2" w14:textId="23C6F740" w:rsidR="00DC759D" w:rsidRDefault="00DC2E38" w:rsidP="00DC759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lt-LT"/>
              </w:rPr>
            </w:pPr>
            <w:r w:rsidRPr="001B723D">
              <w:rPr>
                <w:lang w:val="lt-LT"/>
              </w:rPr>
              <w:t>internetinėje parduotuvėje pasidomi, kiek litrų dažų prireiks laiptams nudažyti</w:t>
            </w:r>
          </w:p>
          <w:p w14:paraId="27492DFD" w14:textId="5A49B3B6" w:rsidR="00873784" w:rsidRPr="001B723D" w:rsidRDefault="003565CD" w:rsidP="00DC759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lt-LT"/>
              </w:rPr>
            </w:pPr>
            <w:r>
              <w:rPr>
                <w:lang w:val="lt-LT"/>
              </w:rPr>
              <w:t>apskaičiuoja</w:t>
            </w:r>
            <w:r w:rsidR="00236517">
              <w:rPr>
                <w:lang w:val="lt-LT"/>
              </w:rPr>
              <w:t xml:space="preserve"> </w:t>
            </w:r>
            <w:r w:rsidR="006C0C24">
              <w:rPr>
                <w:lang w:val="lt-LT"/>
              </w:rPr>
              <w:t xml:space="preserve">pasirinktų </w:t>
            </w:r>
            <w:r w:rsidR="00236517">
              <w:rPr>
                <w:lang w:val="lt-LT"/>
              </w:rPr>
              <w:t xml:space="preserve">statybinių priemonių </w:t>
            </w:r>
            <w:r w:rsidR="006C0C24">
              <w:rPr>
                <w:lang w:val="lt-LT"/>
              </w:rPr>
              <w:t>išlaidas</w:t>
            </w:r>
          </w:p>
          <w:p w14:paraId="69A92097" w14:textId="77777777" w:rsidR="002A1C57" w:rsidRPr="001B723D" w:rsidRDefault="002A1C57" w:rsidP="00DC759D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615" w:type="pct"/>
          </w:tcPr>
          <w:p w14:paraId="09F53286" w14:textId="77777777" w:rsidR="002A1C57" w:rsidRPr="001B723D" w:rsidRDefault="00DC2E38" w:rsidP="00DC759D">
            <w:pPr>
              <w:pStyle w:val="Stilius"/>
              <w:rPr>
                <w:rFonts w:asciiTheme="minorHAnsi" w:hAnsiTheme="minorHAnsi"/>
                <w:color w:val="000000" w:themeColor="text1"/>
              </w:rPr>
            </w:pPr>
            <w:r w:rsidRPr="001B723D">
              <w:rPr>
                <w:rFonts w:asciiTheme="minorHAnsi" w:hAnsiTheme="minorHAnsi"/>
                <w:color w:val="000000" w:themeColor="text1"/>
              </w:rPr>
              <w:t>SUP mokiniai su mokytojo pagalba gali apvalinti s</w:t>
            </w:r>
            <w:r w:rsidR="00DC759D" w:rsidRPr="001B723D">
              <w:rPr>
                <w:rFonts w:asciiTheme="minorHAnsi" w:hAnsiTheme="minorHAnsi"/>
                <w:color w:val="000000" w:themeColor="text1"/>
              </w:rPr>
              <w:t>kaičius iki vienetų.</w:t>
            </w:r>
          </w:p>
          <w:p w14:paraId="7B1C430D" w14:textId="77777777" w:rsidR="00DC759D" w:rsidRPr="001B723D" w:rsidRDefault="00DC759D" w:rsidP="00DC759D">
            <w:pPr>
              <w:pStyle w:val="Stilius"/>
              <w:rPr>
                <w:rFonts w:asciiTheme="minorHAnsi" w:hAnsiTheme="minorHAnsi"/>
                <w:color w:val="000000" w:themeColor="text1"/>
              </w:rPr>
            </w:pPr>
          </w:p>
          <w:p w14:paraId="18543346" w14:textId="10B53FD2" w:rsidR="00DC759D" w:rsidRPr="001B723D" w:rsidRDefault="00DC759D" w:rsidP="00DC759D">
            <w:pPr>
              <w:pStyle w:val="Stilius"/>
              <w:rPr>
                <w:rFonts w:asciiTheme="minorHAnsi" w:hAnsiTheme="minorHAnsi"/>
                <w:color w:val="000000" w:themeColor="text1"/>
              </w:rPr>
            </w:pPr>
            <w:r w:rsidRPr="001B723D">
              <w:rPr>
                <w:rFonts w:asciiTheme="minorHAnsi" w:hAnsiTheme="minorHAnsi"/>
                <w:color w:val="000000" w:themeColor="text1"/>
              </w:rPr>
              <w:t>Gabesni mokiniai gali apskaičiuoti, kiek kainuos įsigyti pasirinktų dažų skirtingose parduotuvėse</w:t>
            </w:r>
            <w:r w:rsidR="00C25B04">
              <w:rPr>
                <w:rFonts w:asciiTheme="minorHAnsi" w:hAnsiTheme="minorHAnsi"/>
                <w:color w:val="000000" w:themeColor="text1"/>
              </w:rPr>
              <w:t xml:space="preserve"> su nuolaida.</w:t>
            </w:r>
          </w:p>
        </w:tc>
      </w:tr>
      <w:tr w:rsidR="002A1C57" w:rsidRPr="009E0AD7" w14:paraId="38E1C9AE" w14:textId="77777777" w:rsidTr="00D57C0A">
        <w:trPr>
          <w:trHeight w:val="291"/>
        </w:trPr>
        <w:tc>
          <w:tcPr>
            <w:tcW w:w="731" w:type="pct"/>
          </w:tcPr>
          <w:p w14:paraId="369898C5" w14:textId="77777777" w:rsidR="002A1C57" w:rsidRPr="00D87D86" w:rsidRDefault="002A1C57" w:rsidP="00D57C0A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Apibendrinimo ir įsivertinimo</w:t>
            </w:r>
          </w:p>
        </w:tc>
        <w:tc>
          <w:tcPr>
            <w:tcW w:w="438" w:type="pct"/>
          </w:tcPr>
          <w:p w14:paraId="172993A9" w14:textId="2874C217" w:rsidR="002A1C57" w:rsidRPr="001B723D" w:rsidRDefault="00DC759D" w:rsidP="00D57C0A">
            <w:pPr>
              <w:jc w:val="center"/>
              <w:rPr>
                <w:color w:val="000000" w:themeColor="text1"/>
                <w:lang w:val="lt-LT"/>
              </w:rPr>
            </w:pPr>
            <w:r w:rsidRPr="001B723D">
              <w:rPr>
                <w:color w:val="000000" w:themeColor="text1"/>
                <w:lang w:val="lt-LT"/>
              </w:rPr>
              <w:t>5min.</w:t>
            </w:r>
          </w:p>
        </w:tc>
        <w:tc>
          <w:tcPr>
            <w:tcW w:w="3216" w:type="pct"/>
          </w:tcPr>
          <w:p w14:paraId="311288EC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  <w:p w14:paraId="416CDA99" w14:textId="6A219348" w:rsidR="00DC759D" w:rsidRPr="00DC759D" w:rsidRDefault="00DC759D" w:rsidP="00DC759D">
            <w:pPr>
              <w:rPr>
                <w:color w:val="000000" w:themeColor="text1"/>
              </w:rPr>
            </w:pPr>
            <w:r w:rsidRPr="00DC759D">
              <w:rPr>
                <w:color w:val="000000" w:themeColor="text1"/>
              </w:rPr>
              <w:t>Mokiniai trumpai pasidalija, kas jiems pavyko geriausiai ir kas buvo sudėtingiausia. Aptariamas perimetro ir ploto skirtumas, susiejant su praktine užduotimi – grindjuostė (perimetras) ir dažai (plotas).</w:t>
            </w:r>
          </w:p>
          <w:p w14:paraId="2F1B8700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  <w:p w14:paraId="4E16C67E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  <w:p w14:paraId="5AC9B227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615" w:type="pct"/>
          </w:tcPr>
          <w:p w14:paraId="06C46EF8" w14:textId="77777777" w:rsidR="002A1C57" w:rsidRPr="001B723D" w:rsidRDefault="002A1C57" w:rsidP="00DC759D">
            <w:pPr>
              <w:rPr>
                <w:color w:val="000000" w:themeColor="text1"/>
                <w:lang w:val="lt-LT"/>
              </w:rPr>
            </w:pPr>
          </w:p>
        </w:tc>
      </w:tr>
    </w:tbl>
    <w:p w14:paraId="17AD5656" w14:textId="77777777" w:rsidR="00D27C12" w:rsidRDefault="00D27C12"/>
    <w:sectPr w:rsidR="00D27C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E3D"/>
    <w:multiLevelType w:val="hybridMultilevel"/>
    <w:tmpl w:val="1B747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C4898"/>
    <w:multiLevelType w:val="hybridMultilevel"/>
    <w:tmpl w:val="43FEC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7F76"/>
    <w:multiLevelType w:val="hybridMultilevel"/>
    <w:tmpl w:val="462EAD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942027">
    <w:abstractNumId w:val="2"/>
  </w:num>
  <w:num w:numId="2" w16cid:durableId="1144737027">
    <w:abstractNumId w:val="1"/>
  </w:num>
  <w:num w:numId="3" w16cid:durableId="2591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12"/>
    <w:rsid w:val="001B723D"/>
    <w:rsid w:val="00236517"/>
    <w:rsid w:val="002A1C57"/>
    <w:rsid w:val="003565CD"/>
    <w:rsid w:val="006453A7"/>
    <w:rsid w:val="006C0C24"/>
    <w:rsid w:val="00873784"/>
    <w:rsid w:val="00B10249"/>
    <w:rsid w:val="00C25B04"/>
    <w:rsid w:val="00D27C12"/>
    <w:rsid w:val="00DC2E38"/>
    <w:rsid w:val="00DC759D"/>
    <w:rsid w:val="00DD3D51"/>
    <w:rsid w:val="00E36330"/>
    <w:rsid w:val="00E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764D"/>
  <w15:chartTrackingRefBased/>
  <w15:docId w15:val="{C6F243A8-6075-4BCD-A1BD-77AF13BB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1C5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">
    <w:name w:val="Stilius"/>
    <w:basedOn w:val="Normal"/>
    <w:qFormat/>
    <w:rsid w:val="002A1C5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Stankevič</dc:creator>
  <cp:keywords/>
  <dc:description/>
  <cp:lastModifiedBy>Fortunata Stankevič</cp:lastModifiedBy>
  <cp:revision>7</cp:revision>
  <dcterms:created xsi:type="dcterms:W3CDTF">2026-04-09T06:56:00Z</dcterms:created>
  <dcterms:modified xsi:type="dcterms:W3CDTF">2026-04-10T13:48:00Z</dcterms:modified>
</cp:coreProperties>
</file>