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53B77" w14:textId="4B27A469" w:rsidR="00093C40" w:rsidRDefault="00ED3403" w:rsidP="00093C40">
      <w:pPr>
        <w:rPr>
          <w:b/>
          <w:bCs/>
        </w:rPr>
      </w:pPr>
      <w:r w:rsidRPr="00ED3403">
        <w:rPr>
          <w:b/>
          <w:bCs/>
        </w:rPr>
        <w:t xml:space="preserve">Vilniaus </w:t>
      </w:r>
      <w:proofErr w:type="spellStart"/>
      <w:r w:rsidRPr="00ED3403">
        <w:rPr>
          <w:b/>
          <w:bCs/>
        </w:rPr>
        <w:t>H2O</w:t>
      </w:r>
      <w:proofErr w:type="spellEnd"/>
      <w:r>
        <w:rPr>
          <w:b/>
          <w:bCs/>
        </w:rPr>
        <w:t xml:space="preserve"> – tai,</w:t>
      </w:r>
      <w:r w:rsidRPr="00ED3403">
        <w:rPr>
          <w:b/>
          <w:bCs/>
        </w:rPr>
        <w:t xml:space="preserve"> kas slepiasi po miesto gatvėmis</w:t>
      </w:r>
    </w:p>
    <w:p w14:paraId="4F820714" w14:textId="77777777" w:rsidR="009C3F5F" w:rsidRDefault="009C3F5F" w:rsidP="00093C40">
      <w:pPr>
        <w:rPr>
          <w:b/>
          <w:bCs/>
        </w:rPr>
      </w:pPr>
    </w:p>
    <w:p w14:paraId="5E07127D" w14:textId="3CB8DBCE" w:rsidR="00093C40" w:rsidRPr="00093C40" w:rsidRDefault="00093C40" w:rsidP="00093C40">
      <w:r w:rsidRPr="00093C40">
        <w:rPr>
          <w:b/>
          <w:bCs/>
        </w:rPr>
        <w:t>Pamokos tema:</w:t>
      </w:r>
      <w:r w:rsidRPr="00093C40">
        <w:t xml:space="preserve"> Vilniaus vandentiekis ir miesto aprūpinimo vandeniu iššūkiai.</w:t>
      </w:r>
    </w:p>
    <w:p w14:paraId="505D3786" w14:textId="31CAB4B2" w:rsidR="00093C40" w:rsidRPr="00093C40" w:rsidRDefault="00093C40" w:rsidP="00093C40">
      <w:r w:rsidRPr="00093C40">
        <w:rPr>
          <w:b/>
          <w:bCs/>
        </w:rPr>
        <w:t>Klausimas:</w:t>
      </w:r>
      <w:r w:rsidRPr="00093C40">
        <w:t xml:space="preserve"> </w:t>
      </w:r>
      <w:r w:rsidR="00CA6171">
        <w:t>Kaip Vilnius yra aprūpinamas geriamu vandeniu</w:t>
      </w:r>
      <w:r w:rsidRPr="00093C40">
        <w:t>?</w:t>
      </w:r>
    </w:p>
    <w:p w14:paraId="23280206" w14:textId="59EB58D9" w:rsidR="00093C40" w:rsidRDefault="00093C40" w:rsidP="00093C40">
      <w:r w:rsidRPr="00ED3403">
        <w:rPr>
          <w:b/>
          <w:bCs/>
        </w:rPr>
        <w:t xml:space="preserve">Temos </w:t>
      </w:r>
      <w:proofErr w:type="spellStart"/>
      <w:r w:rsidRPr="00ED3403">
        <w:rPr>
          <w:b/>
          <w:bCs/>
        </w:rPr>
        <w:t>BUP</w:t>
      </w:r>
      <w:proofErr w:type="spellEnd"/>
      <w:r w:rsidRPr="00ED3403">
        <w:rPr>
          <w:b/>
          <w:bCs/>
        </w:rPr>
        <w:t>:</w:t>
      </w:r>
      <w:r w:rsidRPr="00093C40">
        <w:t xml:space="preserve"> </w:t>
      </w:r>
    </w:p>
    <w:p w14:paraId="5F15C43D" w14:textId="0889C443" w:rsidR="005C7E78" w:rsidRDefault="00B721A6" w:rsidP="00B721A6">
      <w:r w:rsidRPr="00B721A6">
        <w:t xml:space="preserve">Geografija </w:t>
      </w:r>
      <w:r w:rsidR="005C7E78">
        <w:t>–</w:t>
      </w:r>
      <w:r w:rsidRPr="00B721A6">
        <w:t xml:space="preserve"> </w:t>
      </w:r>
      <w:r w:rsidR="005C7E78">
        <w:t>vandens ištekliai, urbanizacija</w:t>
      </w:r>
      <w:r w:rsidR="00ED3403">
        <w:t xml:space="preserve"> (</w:t>
      </w:r>
      <w:r w:rsidR="005C7E78">
        <w:t>miestų infrastruktūra</w:t>
      </w:r>
      <w:r w:rsidR="00752E12">
        <w:t xml:space="preserve"> - miestų aprūpinimas vandeniu</w:t>
      </w:r>
      <w:r w:rsidR="00ED3403">
        <w:t>)</w:t>
      </w:r>
      <w:r w:rsidR="005C7E78">
        <w:t>.</w:t>
      </w:r>
    </w:p>
    <w:p w14:paraId="68D1A47E" w14:textId="080FF19D" w:rsidR="00B721A6" w:rsidRDefault="00B721A6" w:rsidP="00093C40">
      <w:r w:rsidRPr="00B721A6">
        <w:t xml:space="preserve">Matematika - </w:t>
      </w:r>
      <w:r w:rsidR="00E072F8" w:rsidRPr="00E072F8">
        <w:t> </w:t>
      </w:r>
      <w:proofErr w:type="spellStart"/>
      <w:r w:rsidR="00E072F8" w:rsidRPr="00E072F8">
        <w:t>A1</w:t>
      </w:r>
      <w:proofErr w:type="spellEnd"/>
      <w:r w:rsidR="00E072F8" w:rsidRPr="00E072F8">
        <w:t>. Tinkamai atlieka matematines procedūras, argumentuoja, kodėl būtent tokiu būdu atlieka</w:t>
      </w:r>
      <w:r w:rsidR="00ED3403">
        <w:t xml:space="preserve">; </w:t>
      </w:r>
      <w:r w:rsidRPr="00B721A6">
        <w:t>C. Problemų sprendimas</w:t>
      </w:r>
      <w:r w:rsidR="00E072F8">
        <w:t xml:space="preserve">. </w:t>
      </w:r>
    </w:p>
    <w:p w14:paraId="411AA0D6" w14:textId="4A1C3349" w:rsidR="00752E12" w:rsidRPr="00B721A6" w:rsidRDefault="00752E12" w:rsidP="00093C40">
      <w:r>
        <w:t>Gy</w:t>
      </w:r>
      <w:r w:rsidRPr="00093C40">
        <w:t>venimo įgūdži</w:t>
      </w:r>
      <w:r>
        <w:t xml:space="preserve">ai - </w:t>
      </w:r>
      <w:proofErr w:type="spellStart"/>
      <w:r w:rsidRPr="00093C40">
        <w:t>A1</w:t>
      </w:r>
      <w:proofErr w:type="spellEnd"/>
      <w:r w:rsidRPr="00093C40">
        <w:t xml:space="preserve">. Atpažįsta, įvardija, valdo emocijas, elgesį, taiko nerimo, streso įveikos metodus. </w:t>
      </w:r>
    </w:p>
    <w:p w14:paraId="50E25AB3" w14:textId="0D7A99C8" w:rsidR="00093C40" w:rsidRPr="00093C40" w:rsidRDefault="00093C40" w:rsidP="00093C40">
      <w:r w:rsidRPr="00E9232E">
        <w:rPr>
          <w:b/>
          <w:bCs/>
        </w:rPr>
        <w:t>Tikslas</w:t>
      </w:r>
      <w:r w:rsidRPr="00093C40">
        <w:rPr>
          <w:b/>
          <w:bCs/>
        </w:rPr>
        <w:t>:</w:t>
      </w:r>
      <w:r w:rsidRPr="00093C40">
        <w:t xml:space="preserve"> </w:t>
      </w:r>
      <w:r w:rsidR="009C3F5F" w:rsidRPr="009C3F5F">
        <w:t>Ištirti Vilniaus vandentiekio sistemą ir miesto aprūpinimo vandeniu principus</w:t>
      </w:r>
      <w:r w:rsidR="00E9232E">
        <w:t xml:space="preserve"> bei </w:t>
      </w:r>
      <w:r w:rsidR="009C3F5F" w:rsidRPr="009C3F5F">
        <w:t xml:space="preserve">strateginio žaidimo </w:t>
      </w:r>
      <w:r w:rsidR="00E9232E">
        <w:t>dėka</w:t>
      </w:r>
      <w:r w:rsidR="009C3F5F" w:rsidRPr="009C3F5F">
        <w:t xml:space="preserve"> suprasti atsakingo miesto išteklių valdymo svarbą.</w:t>
      </w:r>
    </w:p>
    <w:p w14:paraId="16BE598D" w14:textId="77777777" w:rsidR="00093C40" w:rsidRPr="00093C40" w:rsidRDefault="00093C40" w:rsidP="00093C40">
      <w:r w:rsidRPr="00093C40">
        <w:rPr>
          <w:b/>
          <w:bCs/>
        </w:rPr>
        <w:t>Uždaviniai:</w:t>
      </w:r>
    </w:p>
    <w:p w14:paraId="07A2C632" w14:textId="672BDE76" w:rsidR="00093C40" w:rsidRPr="00CA6171" w:rsidRDefault="00093C40">
      <w:pPr>
        <w:numPr>
          <w:ilvl w:val="0"/>
          <w:numId w:val="1"/>
        </w:numPr>
      </w:pPr>
      <w:r w:rsidRPr="00CA6171">
        <w:t xml:space="preserve">Ėjimas </w:t>
      </w:r>
      <w:r w:rsidR="00CA6171">
        <w:t xml:space="preserve">„Neakivaizdinio Vilniaus“ </w:t>
      </w:r>
      <w:r w:rsidR="00CA6171" w:rsidRPr="00CA6171">
        <w:t>maršrutu</w:t>
      </w:r>
      <w:r w:rsidR="00CA6171">
        <w:t xml:space="preserve"> „</w:t>
      </w:r>
      <w:hyperlink r:id="rId5" w:history="1">
        <w:r w:rsidR="00CA6171" w:rsidRPr="00CA6171">
          <w:rPr>
            <w:rStyle w:val="Hyperlink"/>
          </w:rPr>
          <w:t xml:space="preserve">Vilniaus </w:t>
        </w:r>
        <w:proofErr w:type="spellStart"/>
        <w:r w:rsidR="00CA6171" w:rsidRPr="00CA6171">
          <w:rPr>
            <w:rStyle w:val="Hyperlink"/>
          </w:rPr>
          <w:t>H2O</w:t>
        </w:r>
        <w:proofErr w:type="spellEnd"/>
        <w:r w:rsidR="00CA6171" w:rsidRPr="00CA6171">
          <w:rPr>
            <w:rStyle w:val="Hyperlink"/>
          </w:rPr>
          <w:t>: šaltiniai, kanalai, upės, upeliai</w:t>
        </w:r>
      </w:hyperlink>
      <w:r w:rsidR="00CA6171">
        <w:t xml:space="preserve">“. </w:t>
      </w:r>
    </w:p>
    <w:p w14:paraId="1F7E2581" w14:textId="55D101A9" w:rsidR="00093C40" w:rsidRPr="00093C40" w:rsidRDefault="00093C40">
      <w:pPr>
        <w:numPr>
          <w:ilvl w:val="0"/>
          <w:numId w:val="1"/>
        </w:numPr>
      </w:pPr>
      <w:r w:rsidRPr="00093C40">
        <w:t xml:space="preserve">Susipažinti su Vilniaus vandentiekio </w:t>
      </w:r>
      <w:r w:rsidR="00CA6171">
        <w:t>istorija</w:t>
      </w:r>
      <w:r w:rsidRPr="00093C40">
        <w:t xml:space="preserve">. </w:t>
      </w:r>
    </w:p>
    <w:p w14:paraId="457190F1" w14:textId="77777777" w:rsidR="00093C40" w:rsidRPr="00093C40" w:rsidRDefault="00093C40">
      <w:pPr>
        <w:numPr>
          <w:ilvl w:val="0"/>
          <w:numId w:val="1"/>
        </w:numPr>
      </w:pPr>
      <w:r w:rsidRPr="00093C40">
        <w:t xml:space="preserve">Išanalizuoti vandens tiekimo infrastruktūros veikimo principus, galimas rizikas ir miesto plėtros poveikį vandentiekiui. </w:t>
      </w:r>
    </w:p>
    <w:p w14:paraId="0E0F58BF" w14:textId="77777777" w:rsidR="00093C40" w:rsidRPr="00093C40" w:rsidRDefault="00093C40">
      <w:pPr>
        <w:numPr>
          <w:ilvl w:val="0"/>
          <w:numId w:val="1"/>
        </w:numPr>
      </w:pPr>
      <w:r w:rsidRPr="00093C40">
        <w:t xml:space="preserve">Strateginio žaidimo metu priimti sprendimus dėl vandentiekio sistemos planavimo, remonto ir modernizavimo. </w:t>
      </w:r>
    </w:p>
    <w:p w14:paraId="7DCC422B" w14:textId="77777777" w:rsidR="00093C40" w:rsidRPr="00093C40" w:rsidRDefault="00093C40">
      <w:pPr>
        <w:numPr>
          <w:ilvl w:val="0"/>
          <w:numId w:val="1"/>
        </w:numPr>
      </w:pPr>
      <w:r w:rsidRPr="00093C40">
        <w:t xml:space="preserve">Diskutuoti apie vandens tiekimo svarbą miestui, argumentuoti priimtus sprendimus ir reflektuoti apie jų pasekmes. </w:t>
      </w:r>
    </w:p>
    <w:p w14:paraId="201360F6" w14:textId="6A527726" w:rsidR="00093C40" w:rsidRPr="00093C40" w:rsidRDefault="00093C40" w:rsidP="00093C40">
      <w:r w:rsidRPr="00093C40">
        <w:rPr>
          <w:b/>
          <w:bCs/>
        </w:rPr>
        <w:t>Kompetencijos:</w:t>
      </w:r>
      <w:r w:rsidRPr="00093C40">
        <w:t xml:space="preserve"> pažinimo, komunikavimo, kūrybiškumo, pilietiškumo, socialinė</w:t>
      </w:r>
      <w:r>
        <w:t>.</w:t>
      </w:r>
    </w:p>
    <w:p w14:paraId="227B823A" w14:textId="53658E68" w:rsidR="00093C40" w:rsidRPr="00093C40" w:rsidRDefault="00093C40" w:rsidP="00093C40">
      <w:r w:rsidRPr="00093C40">
        <w:rPr>
          <w:b/>
          <w:bCs/>
        </w:rPr>
        <w:t>Priemonės:</w:t>
      </w:r>
      <w:r w:rsidRPr="00093C40">
        <w:t xml:space="preserve"> </w:t>
      </w:r>
      <w:r>
        <w:t xml:space="preserve">specialūs </w:t>
      </w:r>
      <w:r w:rsidRPr="00093C40">
        <w:t xml:space="preserve">miesto žemėlapiai, strateginio žaidimo taisyklių lapai, vamzdžių </w:t>
      </w:r>
      <w:r w:rsidR="00CA6171">
        <w:t xml:space="preserve">ir vandens bokštų </w:t>
      </w:r>
      <w:r w:rsidRPr="00093C40">
        <w:t>žetonai, skaičiuotuvai, rašikliai, sąsiuviniai, mobilieji telefonai arba planšetės, refleksijos lapai.</w:t>
      </w:r>
    </w:p>
    <w:p w14:paraId="773FC222" w14:textId="77777777" w:rsidR="00093C40" w:rsidRPr="00093C40" w:rsidRDefault="00093C40" w:rsidP="00093C40">
      <w:r w:rsidRPr="00093C40">
        <w:rPr>
          <w:b/>
          <w:bCs/>
        </w:rPr>
        <w:t>Vertinimas:</w:t>
      </w:r>
      <w:r w:rsidRPr="00093C40">
        <w:t xml:space="preserve"> formuojamasis.</w:t>
      </w:r>
    </w:p>
    <w:p w14:paraId="64079519" w14:textId="5B64DA8D" w:rsidR="00093C40" w:rsidRPr="00093C40" w:rsidRDefault="00093C40" w:rsidP="00093C40">
      <w:r w:rsidRPr="00093C40">
        <w:rPr>
          <w:b/>
          <w:bCs/>
        </w:rPr>
        <w:t>Metodai:</w:t>
      </w:r>
      <w:r w:rsidRPr="00093C40">
        <w:t xml:space="preserve"> </w:t>
      </w:r>
      <w:r w:rsidR="00CA6171">
        <w:t xml:space="preserve">ėjimas „Neakivaizdinio Vilniaus“ </w:t>
      </w:r>
      <w:r w:rsidR="00CA6171" w:rsidRPr="00CA6171">
        <w:t>maršrutu</w:t>
      </w:r>
      <w:r w:rsidR="00CA6171">
        <w:t xml:space="preserve">, </w:t>
      </w:r>
      <w:proofErr w:type="spellStart"/>
      <w:r w:rsidRPr="00093C40">
        <w:t>patyriminis</w:t>
      </w:r>
      <w:proofErr w:type="spellEnd"/>
      <w:r w:rsidRPr="00093C40">
        <w:t xml:space="preserve"> mokymas, diskusija, grupinis darbas, strateginis žaidimas, aplinkos analizė, problemų sprendimas, informacijos analizė, refleksija.</w:t>
      </w:r>
    </w:p>
    <w:p w14:paraId="11EFDEF0" w14:textId="716F87BE" w:rsidR="00093C40" w:rsidRPr="00093C40" w:rsidRDefault="00093C40" w:rsidP="00093C40">
      <w:r w:rsidRPr="00093C40">
        <w:rPr>
          <w:b/>
          <w:bCs/>
        </w:rPr>
        <w:t>Vieta:</w:t>
      </w:r>
      <w:r w:rsidR="00CA6171">
        <w:rPr>
          <w:b/>
          <w:bCs/>
        </w:rPr>
        <w:t xml:space="preserve"> </w:t>
      </w:r>
      <w:r w:rsidR="00CA6171" w:rsidRPr="00CA6171">
        <w:t xml:space="preserve">Vingrių g. </w:t>
      </w:r>
      <w:proofErr w:type="spellStart"/>
      <w:r w:rsidR="00CA6171" w:rsidRPr="00CA6171">
        <w:t>9D</w:t>
      </w:r>
      <w:proofErr w:type="spellEnd"/>
      <w:r w:rsidR="00CA6171" w:rsidRPr="00CA6171">
        <w:t>, Vilnius</w:t>
      </w:r>
      <w:r w:rsidR="00CA6171">
        <w:t>.</w:t>
      </w:r>
    </w:p>
    <w:p w14:paraId="3A486485" w14:textId="20834286" w:rsidR="00093C40" w:rsidRPr="00093C40" w:rsidRDefault="00093C40" w:rsidP="00093C40">
      <w:r w:rsidRPr="00093C40">
        <w:rPr>
          <w:b/>
          <w:bCs/>
        </w:rPr>
        <w:t>Klasė:</w:t>
      </w:r>
      <w:r w:rsidRPr="00093C40">
        <w:t xml:space="preserve"> 7–1</w:t>
      </w:r>
      <w:r w:rsidR="0057279D">
        <w:t>1</w:t>
      </w:r>
      <w:r w:rsidRPr="00093C40">
        <w:t>.</w:t>
      </w:r>
    </w:p>
    <w:p w14:paraId="0645192A" w14:textId="0FE97477" w:rsidR="00093C40" w:rsidRPr="00093C40" w:rsidRDefault="00093C40" w:rsidP="00093C40">
      <w:r w:rsidRPr="00093C40">
        <w:rPr>
          <w:b/>
          <w:bCs/>
        </w:rPr>
        <w:t>Veiklos:</w:t>
      </w:r>
      <w:r w:rsidRPr="00093C40">
        <w:t xml:space="preserve"> Mokiniai </w:t>
      </w:r>
      <w:r w:rsidR="00CA6171">
        <w:t>eina</w:t>
      </w:r>
      <w:r w:rsidRPr="00093C40">
        <w:t xml:space="preserve"> </w:t>
      </w:r>
      <w:r w:rsidR="00CA6171">
        <w:t xml:space="preserve">„Neakivaizdinio Vilniaus“ </w:t>
      </w:r>
      <w:r w:rsidR="00CA6171" w:rsidRPr="00CA6171">
        <w:t>maršrutu</w:t>
      </w:r>
      <w:r w:rsidR="00CA6171">
        <w:t xml:space="preserve"> „</w:t>
      </w:r>
      <w:hyperlink r:id="rId6" w:history="1">
        <w:r w:rsidR="00CA6171" w:rsidRPr="00CA6171">
          <w:rPr>
            <w:rStyle w:val="Hyperlink"/>
          </w:rPr>
          <w:t xml:space="preserve">Vilniaus </w:t>
        </w:r>
        <w:proofErr w:type="spellStart"/>
        <w:r w:rsidR="00CA6171" w:rsidRPr="00CA6171">
          <w:rPr>
            <w:rStyle w:val="Hyperlink"/>
          </w:rPr>
          <w:t>H2O</w:t>
        </w:r>
        <w:proofErr w:type="spellEnd"/>
        <w:r w:rsidR="00CA6171" w:rsidRPr="00CA6171">
          <w:rPr>
            <w:rStyle w:val="Hyperlink"/>
          </w:rPr>
          <w:t>: šaltiniai, kanalai, upės, upeliai</w:t>
        </w:r>
      </w:hyperlink>
      <w:r w:rsidR="00CA6171">
        <w:t xml:space="preserve">“  </w:t>
      </w:r>
      <w:r w:rsidRPr="00093C40">
        <w:t>po Vilniaus vandentiekio objektus ir susipažįsta su miesto vandens tiekimo sistema bei jos veikimo principais. Vėliau grupėse žaidžia strateginį žaidimą „Valdyk Vilniaus vandentiekį“, kuriame planuoja infrastruktūrą, sprendžia avarijų, ekonominių krizių ir taršos problemas bei skaičiuoja biudžetą. Po žaidimo mokiniai diskutuoja apie vandens svarbą miestui, infrastruktūros priežiūr</w:t>
      </w:r>
      <w:r w:rsidR="00CA6171">
        <w:t xml:space="preserve">ą </w:t>
      </w:r>
      <w:r w:rsidRPr="00093C40">
        <w:t>ir priimtų sprendimų pasekmes.</w:t>
      </w:r>
    </w:p>
    <w:p w14:paraId="72F6A493" w14:textId="1C981CA8" w:rsidR="00CA6171" w:rsidRPr="009C3F5F" w:rsidRDefault="00093C40" w:rsidP="00093C40">
      <w:proofErr w:type="spellStart"/>
      <w:r w:rsidRPr="00093C40">
        <w:rPr>
          <w:b/>
          <w:bCs/>
        </w:rPr>
        <w:t>Įtrauktis</w:t>
      </w:r>
      <w:proofErr w:type="spellEnd"/>
      <w:r w:rsidRPr="00093C40">
        <w:rPr>
          <w:b/>
          <w:bCs/>
        </w:rPr>
        <w:t>:</w:t>
      </w:r>
      <w:r w:rsidRPr="00093C40">
        <w:t xml:space="preserve"> </w:t>
      </w:r>
      <w:proofErr w:type="spellStart"/>
      <w:r w:rsidRPr="00093C40">
        <w:t>SUP</w:t>
      </w:r>
      <w:proofErr w:type="spellEnd"/>
      <w:r w:rsidRPr="00093C40">
        <w:t xml:space="preserve"> mokiniams suteikiama papildoma mokytojo pagalba, galimybė dirbti </w:t>
      </w:r>
      <w:r w:rsidR="00CA6171">
        <w:t>grupėje</w:t>
      </w:r>
      <w:r w:rsidRPr="00093C40">
        <w:t xml:space="preserve"> arba kartu su stipresniu mokiniu</w:t>
      </w:r>
      <w:r w:rsidR="00CA6171">
        <w:t>, aiškiai diferencijuotos rolės</w:t>
      </w:r>
      <w:r w:rsidRPr="00093C40">
        <w:t xml:space="preserve">. Esant poreikiui, leidžiama atsakyti į </w:t>
      </w:r>
      <w:r w:rsidR="00CA6171">
        <w:t>mažiau</w:t>
      </w:r>
      <w:r w:rsidRPr="00093C40">
        <w:t xml:space="preserve"> refleksini</w:t>
      </w:r>
      <w:r w:rsidR="00CA6171">
        <w:t>ų ir diskusinių</w:t>
      </w:r>
      <w:r w:rsidRPr="00093C40">
        <w:t xml:space="preserve"> klausim</w:t>
      </w:r>
      <w:r w:rsidR="00CA6171">
        <w:t>ų.</w:t>
      </w:r>
    </w:p>
    <w:p w14:paraId="56B8A4A7" w14:textId="58D15D56" w:rsidR="00093C40" w:rsidRPr="00093C40" w:rsidRDefault="00093C40" w:rsidP="00093C40">
      <w:pPr>
        <w:rPr>
          <w:b/>
          <w:bCs/>
        </w:rPr>
      </w:pPr>
      <w:r w:rsidRPr="00093C40">
        <w:rPr>
          <w:b/>
          <w:bCs/>
        </w:rPr>
        <w:lastRenderedPageBreak/>
        <w:t>PAMOKOS PLANAS</w:t>
      </w:r>
    </w:p>
    <w:p w14:paraId="04918046" w14:textId="77777777" w:rsidR="00093C40" w:rsidRPr="00093C40" w:rsidRDefault="00093C40" w:rsidP="00093C40">
      <w:r w:rsidRPr="00093C40">
        <w:rPr>
          <w:b/>
          <w:bCs/>
        </w:rPr>
        <w:t>ĮVADAS (20 min)</w:t>
      </w:r>
    </w:p>
    <w:p w14:paraId="5CF2BC98" w14:textId="7B1490A9" w:rsidR="00093C40" w:rsidRPr="00093C40" w:rsidRDefault="00093C40" w:rsidP="00093C40">
      <w:r w:rsidRPr="00093C40">
        <w:t xml:space="preserve">Mokytojas pristato pamokos temą, tikslą ir veiklas. </w:t>
      </w:r>
    </w:p>
    <w:p w14:paraId="380ED0B6" w14:textId="60D8F892" w:rsidR="00CA6171" w:rsidRDefault="00093C40" w:rsidP="00093C40">
      <w:r w:rsidRPr="00093C40">
        <w:t>Tuomet mokytojas inicijuoja diskusiją. Užduoda mokiniams klausimus:</w:t>
      </w:r>
    </w:p>
    <w:p w14:paraId="53644CF6" w14:textId="77777777" w:rsidR="009C3F5F" w:rsidRDefault="009C3F5F">
      <w:pPr>
        <w:pStyle w:val="ListParagraph"/>
        <w:numPr>
          <w:ilvl w:val="0"/>
          <w:numId w:val="2"/>
        </w:numPr>
      </w:pPr>
      <w:r w:rsidRPr="009C3F5F">
        <w:t>Iš kur į Vilnių atkeliauja geriamas vanduo?</w:t>
      </w:r>
      <w:r>
        <w:t xml:space="preserve"> </w:t>
      </w:r>
    </w:p>
    <w:p w14:paraId="65CFEA86" w14:textId="1B1A1A01" w:rsidR="00CA6171" w:rsidRDefault="00093C40">
      <w:pPr>
        <w:pStyle w:val="ListParagraph"/>
        <w:numPr>
          <w:ilvl w:val="0"/>
          <w:numId w:val="2"/>
        </w:numPr>
      </w:pPr>
      <w:r w:rsidRPr="00093C40">
        <w:t>Kas nutiktų miestui, jei kelioms dienoms dingtų vanduo?</w:t>
      </w:r>
    </w:p>
    <w:p w14:paraId="501BA381" w14:textId="77777777" w:rsidR="009C3F5F" w:rsidRDefault="00093C40" w:rsidP="00093C40">
      <w:pPr>
        <w:pStyle w:val="ListParagraph"/>
        <w:numPr>
          <w:ilvl w:val="0"/>
          <w:numId w:val="2"/>
        </w:numPr>
      </w:pPr>
      <w:r w:rsidRPr="00093C40">
        <w:t>Kas gali pažeisti vandentiekio sistemą?</w:t>
      </w:r>
    </w:p>
    <w:p w14:paraId="3AC93352" w14:textId="34F4E3F6" w:rsidR="009C3F5F" w:rsidRDefault="009C3F5F" w:rsidP="009C3F5F">
      <w:pPr>
        <w:pStyle w:val="ListParagraph"/>
        <w:numPr>
          <w:ilvl w:val="0"/>
          <w:numId w:val="2"/>
        </w:numPr>
      </w:pPr>
      <w:r w:rsidRPr="009C3F5F">
        <w:t>Kokios miesto vietos, jūsų manymu, sunaudoja daugiausia vandens?</w:t>
      </w:r>
      <w:r>
        <w:t xml:space="preserve"> </w:t>
      </w:r>
    </w:p>
    <w:p w14:paraId="34FD41F9" w14:textId="585E755C" w:rsidR="00093C40" w:rsidRDefault="00093C40" w:rsidP="009C3F5F">
      <w:r w:rsidRPr="00093C40">
        <w:t xml:space="preserve">Po diskusijos mokytojas </w:t>
      </w:r>
      <w:r w:rsidR="00CA6171">
        <w:t xml:space="preserve">apibendrina mokinių mintis. </w:t>
      </w:r>
    </w:p>
    <w:p w14:paraId="64196286" w14:textId="77777777" w:rsidR="00CA6171" w:rsidRPr="00093C40" w:rsidRDefault="00CA6171" w:rsidP="00093C40"/>
    <w:p w14:paraId="72D8CFC3" w14:textId="42258B82" w:rsidR="00093C40" w:rsidRPr="00093C40" w:rsidRDefault="00093C40" w:rsidP="00093C40">
      <w:r w:rsidRPr="00093C40">
        <w:rPr>
          <w:b/>
          <w:bCs/>
        </w:rPr>
        <w:t>MOKYMOSI VEIKLOS (</w:t>
      </w:r>
      <w:r w:rsidR="00CA6171">
        <w:rPr>
          <w:b/>
          <w:bCs/>
        </w:rPr>
        <w:t>3 val.</w:t>
      </w:r>
      <w:r w:rsidRPr="00093C40">
        <w:rPr>
          <w:b/>
          <w:bCs/>
        </w:rPr>
        <w:t>)</w:t>
      </w:r>
    </w:p>
    <w:p w14:paraId="02A751AC" w14:textId="683D5E68" w:rsidR="00093C40" w:rsidRDefault="00093C40" w:rsidP="00B721A6">
      <w:r w:rsidRPr="00093C40">
        <w:t xml:space="preserve">Mokiniai kartu su mokytoju </w:t>
      </w:r>
      <w:r w:rsidR="00B721A6">
        <w:t xml:space="preserve">eina „Neakivaizdinio Vilniaus“ </w:t>
      </w:r>
      <w:r w:rsidR="00B721A6" w:rsidRPr="00CA6171">
        <w:t>maršrutu</w:t>
      </w:r>
      <w:r w:rsidR="00B721A6">
        <w:t xml:space="preserve"> „</w:t>
      </w:r>
      <w:hyperlink r:id="rId7" w:history="1">
        <w:r w:rsidR="00B721A6" w:rsidRPr="00CA6171">
          <w:rPr>
            <w:rStyle w:val="Hyperlink"/>
          </w:rPr>
          <w:t xml:space="preserve">Vilniaus </w:t>
        </w:r>
        <w:proofErr w:type="spellStart"/>
        <w:r w:rsidR="00B721A6" w:rsidRPr="00CA6171">
          <w:rPr>
            <w:rStyle w:val="Hyperlink"/>
          </w:rPr>
          <w:t>H2O</w:t>
        </w:r>
        <w:proofErr w:type="spellEnd"/>
        <w:r w:rsidR="00B721A6" w:rsidRPr="00CA6171">
          <w:rPr>
            <w:rStyle w:val="Hyperlink"/>
          </w:rPr>
          <w:t>: šaltiniai, kanalai, upės, upeliai</w:t>
        </w:r>
      </w:hyperlink>
      <w:r w:rsidR="00B721A6">
        <w:t xml:space="preserve">“ </w:t>
      </w:r>
      <w:r w:rsidRPr="00093C40">
        <w:t xml:space="preserve">ir susipažįsta su pagrindiniais miesto vandens tiekimo punktais, vandenvietėmis, vamzdynų sistema bei miesto infrastruktūros ypatumais. Ekskursijos metu mokiniai stebi aplinką, klausosi </w:t>
      </w:r>
      <w:proofErr w:type="spellStart"/>
      <w:r w:rsidR="00B721A6">
        <w:t>audiogido</w:t>
      </w:r>
      <w:proofErr w:type="spellEnd"/>
      <w:r w:rsidRPr="00093C40">
        <w:t xml:space="preserve"> ir fiksuoja svarbiausias detales.</w:t>
      </w:r>
    </w:p>
    <w:p w14:paraId="6B33542B" w14:textId="41E5239D" w:rsidR="006940D1" w:rsidRDefault="006940D1" w:rsidP="00B721A6">
      <w:r>
        <w:t>Maršruto stotelės:</w:t>
      </w:r>
    </w:p>
    <w:p w14:paraId="3781E103" w14:textId="479E9CD9" w:rsidR="006940D1" w:rsidRPr="00093C40" w:rsidRDefault="006940D1" w:rsidP="00B721A6">
      <w:r w:rsidRPr="006940D1">
        <w:drawing>
          <wp:inline distT="0" distB="0" distL="0" distR="0" wp14:anchorId="2AF402F4" wp14:editId="01700EA9">
            <wp:extent cx="6645910" cy="3146425"/>
            <wp:effectExtent l="0" t="0" r="2540" b="0"/>
            <wp:docPr id="715190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190967" name=""/>
                    <pic:cNvPicPr/>
                  </pic:nvPicPr>
                  <pic:blipFill>
                    <a:blip r:embed="rId8"/>
                    <a:stretch>
                      <a:fillRect/>
                    </a:stretch>
                  </pic:blipFill>
                  <pic:spPr>
                    <a:xfrm>
                      <a:off x="0" y="0"/>
                      <a:ext cx="6645910" cy="3146425"/>
                    </a:xfrm>
                    <a:prstGeom prst="rect">
                      <a:avLst/>
                    </a:prstGeom>
                  </pic:spPr>
                </pic:pic>
              </a:graphicData>
            </a:graphic>
          </wp:inline>
        </w:drawing>
      </w:r>
    </w:p>
    <w:p w14:paraId="7C41876C" w14:textId="46E85B9B" w:rsidR="00B721A6" w:rsidRDefault="00093C40" w:rsidP="00093C40">
      <w:r w:rsidRPr="00093C40">
        <w:t>Po ekskursijos</w:t>
      </w:r>
      <w:r w:rsidR="00673E43">
        <w:t xml:space="preserve"> visi grįžta į mokymosi erdvę (klasę arba parką)</w:t>
      </w:r>
      <w:r w:rsidRPr="00093C40">
        <w:t xml:space="preserve"> </w:t>
      </w:r>
      <w:r w:rsidR="00673E43">
        <w:t xml:space="preserve">ir </w:t>
      </w:r>
      <w:r w:rsidRPr="00093C40">
        <w:t>mokytojas pristato strateginį žaidimą „Valdyk Vilniaus vandentiekį“</w:t>
      </w:r>
      <w:r w:rsidR="00673E43">
        <w:t xml:space="preserve"> (instrukcijos pamokos medžiagoje).</w:t>
      </w:r>
      <w:r w:rsidRPr="00093C40">
        <w:t xml:space="preserve"> Mokiniai suskirstomi į grupes. Kiekviena grupė gauna miesto žemėlapį</w:t>
      </w:r>
      <w:r w:rsidR="00B721A6">
        <w:t xml:space="preserve"> ir </w:t>
      </w:r>
      <w:r w:rsidRPr="00093C40">
        <w:t>taisyklių lapą</w:t>
      </w:r>
      <w:r w:rsidR="00B721A6">
        <w:t xml:space="preserve"> (taisyklės – pamokos medžiagoje).</w:t>
      </w:r>
    </w:p>
    <w:p w14:paraId="1ADB2418" w14:textId="095ABDD1" w:rsidR="00B721A6" w:rsidRDefault="00ED3403" w:rsidP="00093C40">
      <w:r w:rsidRPr="00ED3403">
        <w:t>Mokytojas veda strateginį žaidimą, o mokiniai priima sprendimus, planuoja infrastruktūrą ir skaičiuoja biudžetą.</w:t>
      </w:r>
    </w:p>
    <w:p w14:paraId="5BADD671" w14:textId="67549F35" w:rsidR="00ED3403" w:rsidRPr="009C3F5F" w:rsidRDefault="009C3F5F" w:rsidP="00093C40">
      <w:r w:rsidRPr="009C3F5F">
        <w:rPr>
          <w:i/>
          <w:iCs/>
        </w:rPr>
        <w:t>Pastaba</w:t>
      </w:r>
      <w:r w:rsidRPr="009C3F5F">
        <w:t>.</w:t>
      </w:r>
      <w:r>
        <w:t xml:space="preserve"> Visus skaičiavimus mokiniai atlieka sąsiuviniuose aiškiai ir nuosekliai aprašydami veiksmus ir pirkimus. </w:t>
      </w:r>
      <w:r w:rsidR="00AA4E46">
        <w:t>Taip pat, žaidime nėra popierinių pinigų – mokiniai sąsiuviniuose fiksuoja savo biudžetą ir skaičiuoja išlaidas.</w:t>
      </w:r>
    </w:p>
    <w:p w14:paraId="47FED5B5" w14:textId="16594EC2" w:rsidR="009C3F5F" w:rsidRDefault="009C3F5F" w:rsidP="00093C40">
      <w:pPr>
        <w:rPr>
          <w:b/>
          <w:bCs/>
        </w:rPr>
      </w:pPr>
      <w:r>
        <w:rPr>
          <w:b/>
          <w:bCs/>
        </w:rPr>
        <w:t xml:space="preserve"> </w:t>
      </w:r>
    </w:p>
    <w:p w14:paraId="38A2E3ED" w14:textId="7005736D" w:rsidR="00093C40" w:rsidRPr="00093C40" w:rsidRDefault="00093C40" w:rsidP="00093C40">
      <w:r w:rsidRPr="00093C40">
        <w:rPr>
          <w:b/>
          <w:bCs/>
        </w:rPr>
        <w:lastRenderedPageBreak/>
        <w:t>APIBENDRINIMAS IR REFLEKSIJA (20 min)</w:t>
      </w:r>
    </w:p>
    <w:p w14:paraId="466F3990" w14:textId="31172AFA" w:rsidR="00B721A6" w:rsidRDefault="00B721A6" w:rsidP="00B721A6">
      <w:r w:rsidRPr="00093C40">
        <w:t>Baigus žaidimą</w:t>
      </w:r>
      <w:r>
        <w:t xml:space="preserve"> kiekviena grupė trumpai </w:t>
      </w:r>
      <w:r w:rsidRPr="00093C40">
        <w:t>pristato savo komandos rezultatus ir pa</w:t>
      </w:r>
      <w:r>
        <w:t xml:space="preserve">pasakoja apie savo </w:t>
      </w:r>
      <w:r w:rsidR="00A26781">
        <w:t xml:space="preserve">taikytas </w:t>
      </w:r>
      <w:r>
        <w:t>strategij</w:t>
      </w:r>
      <w:r w:rsidR="00A26781">
        <w:t>as</w:t>
      </w:r>
      <w:r>
        <w:t>, sėkmingiausius sprendimus, didžiausius sunkumus žaidime</w:t>
      </w:r>
      <w:r w:rsidR="00A26781">
        <w:t>, sutarimo komandoje subtilumus ir</w:t>
      </w:r>
      <w:r>
        <w:t xml:space="preserve"> naujas žinias apie miesto vandentiekį</w:t>
      </w:r>
      <w:r w:rsidR="00A26781">
        <w:t xml:space="preserve"> bei jo valdymą.</w:t>
      </w:r>
    </w:p>
    <w:p w14:paraId="04505DA3" w14:textId="0645CD67" w:rsidR="00A26781" w:rsidRDefault="00A26781" w:rsidP="00B721A6">
      <w:r>
        <w:t>Papildomi klausimai, kuriuos mokytojas gali užduoti:</w:t>
      </w:r>
    </w:p>
    <w:p w14:paraId="5EB5B45C" w14:textId="77777777" w:rsidR="00A26781" w:rsidRPr="00AA4E46" w:rsidRDefault="00A26781" w:rsidP="00A26781">
      <w:pPr>
        <w:numPr>
          <w:ilvl w:val="0"/>
          <w:numId w:val="3"/>
        </w:numPr>
      </w:pPr>
      <w:r w:rsidRPr="00AA4E46">
        <w:t xml:space="preserve">Į ką daugiausia investavote žaidimo pradžioje ir kodėl? </w:t>
      </w:r>
    </w:p>
    <w:p w14:paraId="7BD510EC" w14:textId="77777777" w:rsidR="00A26781" w:rsidRPr="00AA4E46" w:rsidRDefault="00A26781" w:rsidP="00A26781">
      <w:pPr>
        <w:numPr>
          <w:ilvl w:val="0"/>
          <w:numId w:val="3"/>
        </w:numPr>
      </w:pPr>
      <w:r w:rsidRPr="00AA4E46">
        <w:t xml:space="preserve">Ar bandėte taupyti biudžetą, ar siekėte kuo saugesnės sistemos? </w:t>
      </w:r>
    </w:p>
    <w:p w14:paraId="37F73654" w14:textId="77777777" w:rsidR="00A26781" w:rsidRPr="00AA4E46" w:rsidRDefault="00A26781" w:rsidP="00A26781">
      <w:pPr>
        <w:numPr>
          <w:ilvl w:val="0"/>
          <w:numId w:val="3"/>
        </w:numPr>
      </w:pPr>
      <w:r w:rsidRPr="00AA4E46">
        <w:t xml:space="preserve">Kuris sprendimas žaidimo metu buvo sėkmingiausias? </w:t>
      </w:r>
    </w:p>
    <w:p w14:paraId="21EC1374" w14:textId="77777777" w:rsidR="00A26781" w:rsidRPr="00AA4E46" w:rsidRDefault="00A26781" w:rsidP="00A26781">
      <w:pPr>
        <w:numPr>
          <w:ilvl w:val="0"/>
          <w:numId w:val="3"/>
        </w:numPr>
      </w:pPr>
      <w:r w:rsidRPr="00AA4E46">
        <w:t xml:space="preserve">Kuris sprendimas vėliau sukėlė daugiausia problemų? </w:t>
      </w:r>
    </w:p>
    <w:p w14:paraId="78B301EF" w14:textId="77777777" w:rsidR="00A26781" w:rsidRPr="00AA4E46" w:rsidRDefault="00A26781" w:rsidP="00A26781">
      <w:pPr>
        <w:numPr>
          <w:ilvl w:val="0"/>
          <w:numId w:val="3"/>
        </w:numPr>
      </w:pPr>
      <w:r w:rsidRPr="00AA4E46">
        <w:t xml:space="preserve">Ar būtumėte priėmę kitokius sprendimus žinodami, kas įvyks vėliau? </w:t>
      </w:r>
    </w:p>
    <w:p w14:paraId="065E21E4" w14:textId="77777777" w:rsidR="00A26781" w:rsidRPr="00AA4E46" w:rsidRDefault="00A26781" w:rsidP="00A26781">
      <w:pPr>
        <w:numPr>
          <w:ilvl w:val="0"/>
          <w:numId w:val="3"/>
        </w:numPr>
      </w:pPr>
      <w:r w:rsidRPr="00AA4E46">
        <w:t xml:space="preserve">Kaip reagavote į netikėtus įvykius ir krizes? </w:t>
      </w:r>
    </w:p>
    <w:p w14:paraId="6446E93D" w14:textId="77777777" w:rsidR="00A26781" w:rsidRPr="00AA4E46" w:rsidRDefault="00A26781" w:rsidP="00A26781">
      <w:pPr>
        <w:numPr>
          <w:ilvl w:val="0"/>
          <w:numId w:val="3"/>
        </w:numPr>
      </w:pPr>
      <w:r w:rsidRPr="00AA4E46">
        <w:t xml:space="preserve">Ar verta investuoti į saugesnę infrastruktūrą, net jei ji brangesnė? </w:t>
      </w:r>
    </w:p>
    <w:p w14:paraId="0F6EB8F5" w14:textId="77777777" w:rsidR="00A26781" w:rsidRPr="00AA4E46" w:rsidRDefault="00A26781" w:rsidP="00A26781">
      <w:pPr>
        <w:numPr>
          <w:ilvl w:val="0"/>
          <w:numId w:val="3"/>
        </w:numPr>
      </w:pPr>
      <w:r w:rsidRPr="00AA4E46">
        <w:t xml:space="preserve">Kuri miesto vieta žaidime buvo </w:t>
      </w:r>
      <w:proofErr w:type="spellStart"/>
      <w:r w:rsidRPr="00AA4E46">
        <w:t>pažeidžiamiausia</w:t>
      </w:r>
      <w:proofErr w:type="spellEnd"/>
      <w:r w:rsidRPr="00AA4E46">
        <w:t xml:space="preserve">? </w:t>
      </w:r>
    </w:p>
    <w:p w14:paraId="25BA42C8" w14:textId="77777777" w:rsidR="00A26781" w:rsidRPr="00AA4E46" w:rsidRDefault="00A26781" w:rsidP="00A26781">
      <w:pPr>
        <w:numPr>
          <w:ilvl w:val="0"/>
          <w:numId w:val="3"/>
        </w:numPr>
      </w:pPr>
      <w:r w:rsidRPr="00AA4E46">
        <w:t xml:space="preserve">Kaip komandoje priėmėte sprendimus? </w:t>
      </w:r>
    </w:p>
    <w:p w14:paraId="75A0B9D6" w14:textId="77777777" w:rsidR="00A26781" w:rsidRPr="00AA4E46" w:rsidRDefault="00A26781" w:rsidP="00A26781">
      <w:pPr>
        <w:numPr>
          <w:ilvl w:val="0"/>
          <w:numId w:val="3"/>
        </w:numPr>
      </w:pPr>
      <w:r w:rsidRPr="00AA4E46">
        <w:t xml:space="preserve">Ar visi komandos nariai sutiko dėl strategijos? </w:t>
      </w:r>
    </w:p>
    <w:p w14:paraId="0D8A4F77" w14:textId="77777777" w:rsidR="00A26781" w:rsidRPr="00AA4E46" w:rsidRDefault="00A26781" w:rsidP="00A26781">
      <w:pPr>
        <w:numPr>
          <w:ilvl w:val="0"/>
          <w:numId w:val="3"/>
        </w:numPr>
      </w:pPr>
      <w:r w:rsidRPr="00AA4E46">
        <w:t xml:space="preserve">Kaip manote, kokių savybių reikia žmogui, atsakingam už miesto infrastruktūrą? </w:t>
      </w:r>
    </w:p>
    <w:p w14:paraId="0E174A65" w14:textId="77777777" w:rsidR="00A26781" w:rsidRPr="00AA4E46" w:rsidRDefault="00A26781" w:rsidP="00A26781">
      <w:pPr>
        <w:numPr>
          <w:ilvl w:val="0"/>
          <w:numId w:val="3"/>
        </w:numPr>
      </w:pPr>
      <w:r w:rsidRPr="00AA4E46">
        <w:t xml:space="preserve">Ką darytumėte kitaip, jei žaistumėte dar kartą? </w:t>
      </w:r>
    </w:p>
    <w:p w14:paraId="08C89B4F" w14:textId="77777777" w:rsidR="00A26781" w:rsidRDefault="00A26781" w:rsidP="00B721A6"/>
    <w:p w14:paraId="6FF18937" w14:textId="2D1E7EF0" w:rsidR="00B721A6" w:rsidRDefault="00B721A6" w:rsidP="00B721A6">
      <w:r>
        <w:t>Mokytojas apibendrina mokinių mintis.</w:t>
      </w:r>
    </w:p>
    <w:p w14:paraId="2FBE7EB9" w14:textId="192E0CFF" w:rsidR="00093C40" w:rsidRDefault="00093C40" w:rsidP="00093C40"/>
    <w:p w14:paraId="4599691D" w14:textId="77777777" w:rsidR="00AA4E46" w:rsidRDefault="00AA4E46" w:rsidP="00093C40"/>
    <w:p w14:paraId="3ABF2691" w14:textId="77777777" w:rsidR="00AA4E46" w:rsidRPr="00093C40" w:rsidRDefault="00AA4E46" w:rsidP="00093C40"/>
    <w:p w14:paraId="369542C0" w14:textId="6154DF9A" w:rsidR="00093C40" w:rsidRPr="00A04528" w:rsidRDefault="00093C40" w:rsidP="00A04528"/>
    <w:sectPr w:rsidR="00093C40" w:rsidRPr="00A04528" w:rsidSect="00CA6171">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304EA"/>
    <w:multiLevelType w:val="multilevel"/>
    <w:tmpl w:val="80AA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C94341"/>
    <w:multiLevelType w:val="hybridMultilevel"/>
    <w:tmpl w:val="E14E172C"/>
    <w:lvl w:ilvl="0" w:tplc="BCD85D46">
      <w:start w:val="6"/>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FCB6EEE"/>
    <w:multiLevelType w:val="multilevel"/>
    <w:tmpl w:val="D85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765840">
    <w:abstractNumId w:val="2"/>
  </w:num>
  <w:num w:numId="2" w16cid:durableId="648748179">
    <w:abstractNumId w:val="1"/>
  </w:num>
  <w:num w:numId="3" w16cid:durableId="54768753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465"/>
    <w:rsid w:val="00037985"/>
    <w:rsid w:val="000752D1"/>
    <w:rsid w:val="000826E6"/>
    <w:rsid w:val="00093C40"/>
    <w:rsid w:val="00173C75"/>
    <w:rsid w:val="001C41EC"/>
    <w:rsid w:val="003C74C8"/>
    <w:rsid w:val="00494CE5"/>
    <w:rsid w:val="0057279D"/>
    <w:rsid w:val="005C7E78"/>
    <w:rsid w:val="006633E8"/>
    <w:rsid w:val="00673E43"/>
    <w:rsid w:val="00683B57"/>
    <w:rsid w:val="006940D1"/>
    <w:rsid w:val="007016AE"/>
    <w:rsid w:val="00752E12"/>
    <w:rsid w:val="00854208"/>
    <w:rsid w:val="00957D0F"/>
    <w:rsid w:val="00966EBD"/>
    <w:rsid w:val="009C3F5F"/>
    <w:rsid w:val="00A04528"/>
    <w:rsid w:val="00A23262"/>
    <w:rsid w:val="00A26781"/>
    <w:rsid w:val="00A43465"/>
    <w:rsid w:val="00A707C4"/>
    <w:rsid w:val="00A80419"/>
    <w:rsid w:val="00AA4E46"/>
    <w:rsid w:val="00B20F61"/>
    <w:rsid w:val="00B473B5"/>
    <w:rsid w:val="00B721A6"/>
    <w:rsid w:val="00BE436A"/>
    <w:rsid w:val="00BF72E0"/>
    <w:rsid w:val="00C25F4A"/>
    <w:rsid w:val="00C36F98"/>
    <w:rsid w:val="00C7232D"/>
    <w:rsid w:val="00CA6171"/>
    <w:rsid w:val="00D64922"/>
    <w:rsid w:val="00DA2107"/>
    <w:rsid w:val="00DF5F20"/>
    <w:rsid w:val="00E072F8"/>
    <w:rsid w:val="00E9232E"/>
    <w:rsid w:val="00E95E9E"/>
    <w:rsid w:val="00ED3403"/>
    <w:rsid w:val="00F96A22"/>
    <w:rsid w:val="00FD25FB"/>
    <w:rsid w:val="00FF6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7FE3E"/>
  <w15:chartTrackingRefBased/>
  <w15:docId w15:val="{1E950301-6933-4095-BEA3-65932F1E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E9E"/>
    <w:rPr>
      <w:rFonts w:ascii="Times New Roman" w:hAnsi="Times New Roman"/>
    </w:rPr>
  </w:style>
  <w:style w:type="paragraph" w:styleId="Heading1">
    <w:name w:val="heading 1"/>
    <w:basedOn w:val="Normal"/>
    <w:next w:val="Normal"/>
    <w:link w:val="Heading1Char"/>
    <w:uiPriority w:val="9"/>
    <w:qFormat/>
    <w:rsid w:val="00A434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4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46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4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4346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434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346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346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346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4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4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4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4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4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4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4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4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465"/>
    <w:rPr>
      <w:rFonts w:eastAsiaTheme="majorEastAsia" w:cstheme="majorBidi"/>
      <w:color w:val="272727" w:themeColor="text1" w:themeTint="D8"/>
    </w:rPr>
  </w:style>
  <w:style w:type="paragraph" w:styleId="Title">
    <w:name w:val="Title"/>
    <w:basedOn w:val="Normal"/>
    <w:next w:val="Normal"/>
    <w:link w:val="TitleChar"/>
    <w:uiPriority w:val="10"/>
    <w:qFormat/>
    <w:rsid w:val="00A43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4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46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4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465"/>
    <w:pPr>
      <w:spacing w:before="160"/>
      <w:jc w:val="center"/>
    </w:pPr>
    <w:rPr>
      <w:i/>
      <w:iCs/>
      <w:color w:val="404040" w:themeColor="text1" w:themeTint="BF"/>
    </w:rPr>
  </w:style>
  <w:style w:type="character" w:customStyle="1" w:styleId="QuoteChar">
    <w:name w:val="Quote Char"/>
    <w:basedOn w:val="DefaultParagraphFont"/>
    <w:link w:val="Quote"/>
    <w:uiPriority w:val="29"/>
    <w:rsid w:val="00A43465"/>
    <w:rPr>
      <w:rFonts w:ascii="Times New Roman" w:hAnsi="Times New Roman"/>
      <w:i/>
      <w:iCs/>
      <w:color w:val="404040" w:themeColor="text1" w:themeTint="BF"/>
    </w:rPr>
  </w:style>
  <w:style w:type="paragraph" w:styleId="ListParagraph">
    <w:name w:val="List Paragraph"/>
    <w:basedOn w:val="Normal"/>
    <w:uiPriority w:val="34"/>
    <w:qFormat/>
    <w:rsid w:val="00A43465"/>
    <w:pPr>
      <w:ind w:left="720"/>
      <w:contextualSpacing/>
    </w:pPr>
  </w:style>
  <w:style w:type="character" w:styleId="IntenseEmphasis">
    <w:name w:val="Intense Emphasis"/>
    <w:basedOn w:val="DefaultParagraphFont"/>
    <w:uiPriority w:val="21"/>
    <w:qFormat/>
    <w:rsid w:val="00A43465"/>
    <w:rPr>
      <w:i/>
      <w:iCs/>
      <w:color w:val="0F4761" w:themeColor="accent1" w:themeShade="BF"/>
    </w:rPr>
  </w:style>
  <w:style w:type="paragraph" w:styleId="IntenseQuote">
    <w:name w:val="Intense Quote"/>
    <w:basedOn w:val="Normal"/>
    <w:next w:val="Normal"/>
    <w:link w:val="IntenseQuoteChar"/>
    <w:uiPriority w:val="30"/>
    <w:qFormat/>
    <w:rsid w:val="00A43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465"/>
    <w:rPr>
      <w:rFonts w:ascii="Times New Roman" w:hAnsi="Times New Roman"/>
      <w:i/>
      <w:iCs/>
      <w:color w:val="0F4761" w:themeColor="accent1" w:themeShade="BF"/>
    </w:rPr>
  </w:style>
  <w:style w:type="character" w:styleId="IntenseReference">
    <w:name w:val="Intense Reference"/>
    <w:basedOn w:val="DefaultParagraphFont"/>
    <w:uiPriority w:val="32"/>
    <w:qFormat/>
    <w:rsid w:val="00A43465"/>
    <w:rPr>
      <w:b/>
      <w:bCs/>
      <w:smallCaps/>
      <w:color w:val="0F4761" w:themeColor="accent1" w:themeShade="BF"/>
      <w:spacing w:val="5"/>
    </w:rPr>
  </w:style>
  <w:style w:type="paragraph" w:styleId="NormalWeb">
    <w:name w:val="Normal (Web)"/>
    <w:basedOn w:val="Normal"/>
    <w:uiPriority w:val="99"/>
    <w:semiHidden/>
    <w:unhideWhenUsed/>
    <w:rsid w:val="00093C40"/>
    <w:rPr>
      <w:rFonts w:cs="Times New Roman"/>
    </w:rPr>
  </w:style>
  <w:style w:type="character" w:styleId="Hyperlink">
    <w:name w:val="Hyperlink"/>
    <w:basedOn w:val="DefaultParagraphFont"/>
    <w:uiPriority w:val="99"/>
    <w:unhideWhenUsed/>
    <w:rsid w:val="00CA6171"/>
    <w:rPr>
      <w:color w:val="467886" w:themeColor="hyperlink"/>
      <w:u w:val="single"/>
    </w:rPr>
  </w:style>
  <w:style w:type="character" w:styleId="UnresolvedMention">
    <w:name w:val="Unresolved Mention"/>
    <w:basedOn w:val="DefaultParagraphFont"/>
    <w:uiPriority w:val="99"/>
    <w:semiHidden/>
    <w:unhideWhenUsed/>
    <w:rsid w:val="00CA6171"/>
    <w:rPr>
      <w:color w:val="605E5C"/>
      <w:shd w:val="clear" w:color="auto" w:fill="E1DFDD"/>
    </w:rPr>
  </w:style>
  <w:style w:type="character" w:styleId="CommentReference">
    <w:name w:val="annotation reference"/>
    <w:basedOn w:val="DefaultParagraphFont"/>
    <w:uiPriority w:val="99"/>
    <w:semiHidden/>
    <w:unhideWhenUsed/>
    <w:rsid w:val="005C7E78"/>
    <w:rPr>
      <w:sz w:val="16"/>
      <w:szCs w:val="16"/>
    </w:rPr>
  </w:style>
  <w:style w:type="paragraph" w:styleId="CommentText">
    <w:name w:val="annotation text"/>
    <w:basedOn w:val="Normal"/>
    <w:link w:val="CommentTextChar"/>
    <w:uiPriority w:val="99"/>
    <w:unhideWhenUsed/>
    <w:rsid w:val="005C7E78"/>
    <w:pPr>
      <w:spacing w:line="240" w:lineRule="auto"/>
    </w:pPr>
    <w:rPr>
      <w:sz w:val="20"/>
      <w:szCs w:val="20"/>
    </w:rPr>
  </w:style>
  <w:style w:type="character" w:customStyle="1" w:styleId="CommentTextChar">
    <w:name w:val="Comment Text Char"/>
    <w:basedOn w:val="DefaultParagraphFont"/>
    <w:link w:val="CommentText"/>
    <w:uiPriority w:val="99"/>
    <w:rsid w:val="005C7E7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C7E78"/>
    <w:rPr>
      <w:b/>
      <w:bCs/>
    </w:rPr>
  </w:style>
  <w:style w:type="character" w:customStyle="1" w:styleId="CommentSubjectChar">
    <w:name w:val="Comment Subject Char"/>
    <w:basedOn w:val="CommentTextChar"/>
    <w:link w:val="CommentSubject"/>
    <w:uiPriority w:val="99"/>
    <w:semiHidden/>
    <w:rsid w:val="005C7E78"/>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neakivaizdinisvilnius.lt/marsrutai/vilniaus-h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akivaizdinisvilnius.lt/marsrutai/vilniaus-h2o/" TargetMode="External"/><Relationship Id="rId5" Type="http://schemas.openxmlformats.org/officeDocument/2006/relationships/hyperlink" Target="https://neakivaizdinisvilnius.lt/marsrutai/vilniaus-h2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7883</TotalTime>
  <Pages>3</Pages>
  <Words>3339</Words>
  <Characters>1904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grigaliunaite</dc:creator>
  <cp:keywords/>
  <dc:description/>
  <cp:lastModifiedBy>daniele grigaliunaite</cp:lastModifiedBy>
  <cp:revision>12</cp:revision>
  <dcterms:created xsi:type="dcterms:W3CDTF">2026-05-13T11:21:00Z</dcterms:created>
  <dcterms:modified xsi:type="dcterms:W3CDTF">2026-05-26T17:55:00Z</dcterms:modified>
</cp:coreProperties>
</file>