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86C2" w14:textId="4157A431" w:rsidR="00CD3D9A" w:rsidRPr="00C6188E" w:rsidRDefault="00C6188E" w:rsidP="00C61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8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Pamokos tema:</w:t>
      </w:r>
      <w:r w:rsidRPr="00C6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023" w:rsidRPr="00231E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Miestas patogus visiems</w:t>
      </w:r>
      <w:r w:rsidR="00B2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023">
        <w:rPr>
          <w:rFonts w:ascii="Times New Roman" w:hAnsi="Times New Roman" w:cs="Times New Roman"/>
          <w:sz w:val="24"/>
          <w:szCs w:val="24"/>
        </w:rPr>
        <w:t>(</w:t>
      </w:r>
      <w:r w:rsidR="00B23023" w:rsidRPr="00C6188E">
        <w:rPr>
          <w:rFonts w:ascii="Times New Roman" w:hAnsi="Times New Roman" w:cs="Times New Roman"/>
          <w:sz w:val="24"/>
          <w:szCs w:val="24"/>
        </w:rPr>
        <w:t>Kai buvau ligonis, ar mane aplankei?</w:t>
      </w:r>
      <w:r w:rsidR="00B23023">
        <w:rPr>
          <w:rFonts w:ascii="Times New Roman" w:hAnsi="Times New Roman" w:cs="Times New Roman"/>
          <w:sz w:val="24"/>
          <w:szCs w:val="24"/>
        </w:rPr>
        <w:t>)</w:t>
      </w:r>
    </w:p>
    <w:p w14:paraId="68508DBA" w14:textId="15B6BF53" w:rsidR="00CD3D9A" w:rsidRPr="00F30603" w:rsidRDefault="00C6188E" w:rsidP="00C6188E">
      <w:pPr>
        <w:rPr>
          <w:rFonts w:ascii="Times New Roman" w:hAnsi="Times New Roman" w:cs="Times New Roman"/>
          <w:sz w:val="28"/>
          <w:szCs w:val="28"/>
        </w:rPr>
      </w:pPr>
      <w:r w:rsidRPr="00C6188E">
        <w:rPr>
          <w:rFonts w:ascii="Times New Roman" w:hAnsi="Times New Roman" w:cs="Times New Roman"/>
          <w:b/>
          <w:bCs/>
          <w:sz w:val="24"/>
          <w:szCs w:val="24"/>
        </w:rPr>
        <w:t>Pamokos klausimas:</w:t>
      </w:r>
      <w:r>
        <w:rPr>
          <w:rFonts w:ascii="Times New Roman" w:hAnsi="Times New Roman" w:cs="Times New Roman"/>
          <w:sz w:val="24"/>
          <w:szCs w:val="24"/>
        </w:rPr>
        <w:t xml:space="preserve"> Ar mūsų mieste patogu visiems? </w:t>
      </w:r>
    </w:p>
    <w:p w14:paraId="4ED72069" w14:textId="77777777" w:rsidR="00CD3D9A" w:rsidRPr="00F30603" w:rsidRDefault="00CD3D9A" w:rsidP="00CD3D9A">
      <w:pPr>
        <w:pStyle w:val="prastasiniatinklio"/>
        <w:rPr>
          <w:sz w:val="28"/>
          <w:szCs w:val="28"/>
          <w:lang w:val="lt-LT"/>
        </w:rPr>
      </w:pPr>
      <w:r w:rsidRPr="00F30603">
        <w:rPr>
          <w:rStyle w:val="Grietas"/>
          <w:rFonts w:eastAsiaTheme="majorEastAsia"/>
          <w:sz w:val="28"/>
          <w:szCs w:val="28"/>
          <w:lang w:val="lt-LT"/>
        </w:rPr>
        <w:t>Pamokos veiklos:</w:t>
      </w:r>
    </w:p>
    <w:p w14:paraId="018AECE1" w14:textId="2280DCA1" w:rsidR="00CD3D9A" w:rsidRPr="00CD3D9A" w:rsidRDefault="00CD3D9A" w:rsidP="00CD3D9A">
      <w:pPr>
        <w:pStyle w:val="prastasiniatinklio"/>
        <w:numPr>
          <w:ilvl w:val="0"/>
          <w:numId w:val="1"/>
        </w:numPr>
        <w:rPr>
          <w:sz w:val="28"/>
          <w:szCs w:val="28"/>
          <w:lang w:val="lt-LT"/>
        </w:rPr>
      </w:pPr>
      <w:r w:rsidRPr="00F30603">
        <w:rPr>
          <w:rStyle w:val="Grietas"/>
          <w:rFonts w:eastAsiaTheme="majorEastAsia"/>
          <w:sz w:val="28"/>
          <w:szCs w:val="28"/>
          <w:lang w:val="lt-LT"/>
        </w:rPr>
        <w:t>Įvadinė diskusija</w:t>
      </w:r>
      <w:r w:rsidR="00594182">
        <w:rPr>
          <w:rStyle w:val="Grietas"/>
          <w:rFonts w:eastAsiaTheme="majorEastAsia"/>
          <w:sz w:val="28"/>
          <w:szCs w:val="28"/>
          <w:lang w:val="lt-LT"/>
        </w:rPr>
        <w:t>.</w:t>
      </w:r>
      <w:r>
        <w:rPr>
          <w:rStyle w:val="Grietas"/>
          <w:rFonts w:eastAsiaTheme="majorEastAsia"/>
          <w:sz w:val="28"/>
          <w:szCs w:val="28"/>
          <w:lang w:val="lt-LT"/>
        </w:rPr>
        <w:t xml:space="preserve"> </w:t>
      </w:r>
      <w:r w:rsidR="00594182" w:rsidRPr="00D612DD">
        <w:rPr>
          <w:rStyle w:val="Grietas"/>
          <w:rFonts w:eastAsiaTheme="majorEastAsia"/>
          <w:b w:val="0"/>
          <w:bCs w:val="0"/>
          <w:sz w:val="28"/>
          <w:szCs w:val="28"/>
          <w:lang w:val="lt-LT"/>
        </w:rPr>
        <w:t>Ką</w:t>
      </w:r>
      <w:r w:rsidRPr="00F30603">
        <w:rPr>
          <w:sz w:val="28"/>
          <w:szCs w:val="28"/>
          <w:lang w:val="lt-LT"/>
        </w:rPr>
        <w:t xml:space="preserve"> žino</w:t>
      </w:r>
      <w:r w:rsidR="00594182">
        <w:rPr>
          <w:sz w:val="28"/>
          <w:szCs w:val="28"/>
          <w:lang w:val="lt-LT"/>
        </w:rPr>
        <w:t>te</w:t>
      </w:r>
      <w:r w:rsidRPr="00F30603">
        <w:rPr>
          <w:sz w:val="28"/>
          <w:szCs w:val="28"/>
          <w:lang w:val="lt-LT"/>
        </w:rPr>
        <w:t xml:space="preserve"> apie žmones, gyvenančius su negalia</w:t>
      </w:r>
      <w:r w:rsidR="00594182">
        <w:rPr>
          <w:sz w:val="28"/>
          <w:szCs w:val="28"/>
          <w:lang w:val="lt-LT"/>
        </w:rPr>
        <w:t>?</w:t>
      </w:r>
      <w:r w:rsidRPr="00F30603">
        <w:rPr>
          <w:sz w:val="28"/>
          <w:szCs w:val="28"/>
          <w:lang w:val="lt-LT"/>
        </w:rPr>
        <w:t xml:space="preserve"> Aptar</w:t>
      </w:r>
      <w:r>
        <w:rPr>
          <w:sz w:val="28"/>
          <w:szCs w:val="28"/>
          <w:lang w:val="lt-LT"/>
        </w:rPr>
        <w:t>iame</w:t>
      </w:r>
      <w:r w:rsidRPr="00F30603">
        <w:rPr>
          <w:sz w:val="28"/>
          <w:szCs w:val="28"/>
          <w:lang w:val="lt-LT"/>
        </w:rPr>
        <w:t xml:space="preserve"> Evangelijos istorijas, kuriose Jėzus padėjo žmonėms, turintiems negalią. Pasirinkite vieną ištrauką, perskaitykite</w:t>
      </w:r>
      <w:r>
        <w:rPr>
          <w:sz w:val="28"/>
          <w:szCs w:val="28"/>
          <w:lang w:val="lt-LT"/>
        </w:rPr>
        <w:t xml:space="preserve"> ir pasidalinkite mintimis, kokios aplinkos reikia tokias negalias turintiems žmonėms</w:t>
      </w:r>
      <w:r w:rsidR="00231EA5">
        <w:rPr>
          <w:sz w:val="28"/>
          <w:szCs w:val="28"/>
          <w:lang w:val="lt-LT"/>
        </w:rPr>
        <w:t xml:space="preserve"> ir</w:t>
      </w:r>
      <w:r w:rsidR="00594182">
        <w:rPr>
          <w:sz w:val="28"/>
          <w:szCs w:val="28"/>
          <w:lang w:val="lt-LT"/>
        </w:rPr>
        <w:t xml:space="preserve"> kaip Jėzus elgiasi su šiais žmonėmis.</w:t>
      </w:r>
      <w:r w:rsidRPr="00F30603">
        <w:rPr>
          <w:sz w:val="28"/>
          <w:szCs w:val="28"/>
          <w:lang w:val="lt-LT"/>
        </w:rPr>
        <w:t xml:space="preserve"> 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D3D9A" w:rsidRPr="00CD3D9A" w14:paraId="652D6603" w14:textId="77777777" w:rsidTr="009A4DDA">
        <w:trPr>
          <w:trHeight w:val="2077"/>
        </w:trPr>
        <w:tc>
          <w:tcPr>
            <w:tcW w:w="8856" w:type="dxa"/>
          </w:tcPr>
          <w:p w14:paraId="42EE5601" w14:textId="13F29824" w:rsidR="00CD3D9A" w:rsidRPr="00CD3D9A" w:rsidRDefault="00CD3D9A" w:rsidP="00292E4F">
            <w:pPr>
              <w:pStyle w:val="prastasiniatinklio"/>
              <w:rPr>
                <w:lang w:val="lt-LT"/>
              </w:rPr>
            </w:pPr>
            <w:proofErr w:type="spellStart"/>
            <w:r w:rsidRPr="00CD3D9A">
              <w:rPr>
                <w:lang w:val="lt-LT"/>
              </w:rPr>
              <w:t>Mk</w:t>
            </w:r>
            <w:proofErr w:type="spellEnd"/>
            <w:r w:rsidRPr="00CD3D9A">
              <w:rPr>
                <w:lang w:val="lt-LT"/>
              </w:rPr>
              <w:t xml:space="preserve"> 2,1-12 </w:t>
            </w:r>
            <w:hyperlink r:id="rId5" w:history="1">
              <w:r w:rsidRPr="00CD3D9A">
                <w:rPr>
                  <w:rStyle w:val="Hipersaitas"/>
                  <w:lang w:val="lt-LT"/>
                </w:rPr>
                <w:t>https://biblija.lt/index.aspx?cmp=reading&amp;doc=BiblijaRKK1998_Mk_2,1-12</w:t>
              </w:r>
            </w:hyperlink>
            <w:r w:rsidRPr="00CD3D9A">
              <w:rPr>
                <w:lang w:val="lt-LT"/>
              </w:rPr>
              <w:t xml:space="preserve"> </w:t>
            </w:r>
          </w:p>
          <w:p w14:paraId="16F8E31C" w14:textId="3CE15925" w:rsidR="00CD3D9A" w:rsidRPr="00CD3D9A" w:rsidRDefault="00CD3D9A" w:rsidP="00292E4F">
            <w:pPr>
              <w:pStyle w:val="prastasiniatinklio"/>
              <w:rPr>
                <w:lang w:val="lt-LT"/>
              </w:rPr>
            </w:pPr>
            <w:r w:rsidRPr="00CD3D9A">
              <w:rPr>
                <w:noProof/>
              </w:rPr>
              <w:drawing>
                <wp:inline distT="0" distB="0" distL="0" distR="0" wp14:anchorId="2C25A36E" wp14:editId="3AFB7546">
                  <wp:extent cx="962025" cy="962025"/>
                  <wp:effectExtent l="0" t="0" r="0" b="0"/>
                  <wp:docPr id="1522971423" name="Paveikslėlis 1" descr="Paveikslėlis, kuriame yra rašas&#10;&#10;Dirbtinio intelekto sugeneruotas turinys gali būti neteising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71423" name="Paveikslėlis 1" descr="Paveikslėlis, kuriame yra rašas&#10;&#10;Dirbtinio intelekto sugeneruotas turinys gali būti neteising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0000">
              <w:pict w14:anchorId="19094556">
                <v:rect id="AutoShape 2" o:spid="_x0000_s1027" alt="QR kod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000000">
              <w:pict w14:anchorId="13B5B4AF">
                <v:rect id="AutoShape 1" o:spid="_x0000_s1026" alt="QR kod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D3D9A" w:rsidRPr="00CD3D9A" w14:paraId="6A380BD0" w14:textId="77777777" w:rsidTr="00D612DD">
        <w:trPr>
          <w:trHeight w:val="2285"/>
        </w:trPr>
        <w:tc>
          <w:tcPr>
            <w:tcW w:w="8856" w:type="dxa"/>
          </w:tcPr>
          <w:p w14:paraId="23E5B773" w14:textId="5A145B3A" w:rsidR="00CD3D9A" w:rsidRPr="00D612DD" w:rsidRDefault="00CD3D9A" w:rsidP="00CD3D9A">
            <w:pPr>
              <w:pStyle w:val="prastasiniatinklio"/>
              <w:rPr>
                <w:lang w:val="lt-LT"/>
              </w:rPr>
            </w:pPr>
            <w:proofErr w:type="spellStart"/>
            <w:r w:rsidRPr="00CD3D9A">
              <w:rPr>
                <w:lang w:val="lt-LT"/>
              </w:rPr>
              <w:t>Lk</w:t>
            </w:r>
            <w:proofErr w:type="spellEnd"/>
            <w:r w:rsidRPr="00CD3D9A">
              <w:rPr>
                <w:lang w:val="lt-LT"/>
              </w:rPr>
              <w:t xml:space="preserve"> 17, 11-19 </w:t>
            </w:r>
            <w:hyperlink r:id="rId7" w:history="1">
              <w:r w:rsidR="00D612DD" w:rsidRPr="00B6009B">
                <w:rPr>
                  <w:rStyle w:val="Hipersaitas"/>
                  <w:sz w:val="20"/>
                  <w:szCs w:val="20"/>
                  <w:lang w:val="lt-LT"/>
                </w:rPr>
                <w:t>https://biblija.lt/index.aspx?cmp=reading&amp;doc=BiblijaRKK1998_Lk_17,11-19</w:t>
              </w:r>
            </w:hyperlink>
            <w:r w:rsidRPr="00D612DD">
              <w:rPr>
                <w:sz w:val="20"/>
                <w:szCs w:val="20"/>
                <w:lang w:val="lt-LT"/>
              </w:rPr>
              <w:t xml:space="preserve"> </w:t>
            </w:r>
          </w:p>
          <w:p w14:paraId="30B6A72C" w14:textId="02B74699" w:rsidR="00CD3D9A" w:rsidRPr="00CD3D9A" w:rsidRDefault="00CD3D9A" w:rsidP="00287626">
            <w:pPr>
              <w:pStyle w:val="prastasiniatinklio"/>
              <w:rPr>
                <w:lang w:val="lt-LT"/>
              </w:rPr>
            </w:pPr>
            <w:r w:rsidRPr="00CD3D9A">
              <w:rPr>
                <w:noProof/>
              </w:rPr>
              <w:drawing>
                <wp:inline distT="0" distB="0" distL="0" distR="0" wp14:anchorId="3A352B44" wp14:editId="24C992C4">
                  <wp:extent cx="1114425" cy="1114425"/>
                  <wp:effectExtent l="0" t="0" r="0" b="0"/>
                  <wp:docPr id="666732237" name="Paveikslėlis 2" descr="Paveikslėlis, kuriame yra rašas&#10;&#10;Dirbtinio intelekto sugeneruotas turinys gali būti neteising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32237" name="Paveikslėlis 2" descr="Paveikslėlis, kuriame yra rašas&#10;&#10;Dirbtinio intelekto sugeneruotas turinys gali būti neteising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DD" w14:paraId="5E386EB9" w14:textId="77777777" w:rsidTr="00D612DD">
        <w:tc>
          <w:tcPr>
            <w:tcW w:w="9576" w:type="dxa"/>
          </w:tcPr>
          <w:p w14:paraId="76B01F4A" w14:textId="77777777" w:rsidR="00D612DD" w:rsidRPr="00D612DD" w:rsidRDefault="00D612DD" w:rsidP="00D612DD">
            <w:pPr>
              <w:pStyle w:val="prastasiniatinklio"/>
              <w:rPr>
                <w:sz w:val="20"/>
                <w:szCs w:val="20"/>
                <w:lang w:val="lt-LT"/>
              </w:rPr>
            </w:pPr>
            <w:proofErr w:type="spellStart"/>
            <w:r w:rsidRPr="00CD3D9A">
              <w:rPr>
                <w:lang w:val="lt-LT"/>
              </w:rPr>
              <w:t>Lk</w:t>
            </w:r>
            <w:proofErr w:type="spellEnd"/>
            <w:r w:rsidRPr="00CD3D9A">
              <w:rPr>
                <w:lang w:val="lt-LT"/>
              </w:rPr>
              <w:t xml:space="preserve"> 9, 37</w:t>
            </w:r>
            <w:r w:rsidRPr="00D612DD">
              <w:rPr>
                <w:sz w:val="22"/>
                <w:szCs w:val="22"/>
                <w:lang w:val="lt-LT"/>
              </w:rPr>
              <w:t xml:space="preserve">-43 </w:t>
            </w:r>
            <w:hyperlink r:id="rId9" w:history="1">
              <w:r w:rsidRPr="00D612DD">
                <w:rPr>
                  <w:rStyle w:val="Hipersaitas"/>
                  <w:sz w:val="22"/>
                  <w:szCs w:val="22"/>
                  <w:lang w:val="lt-LT"/>
                </w:rPr>
                <w:t>https://biblija.lt/index.aspx?cmp=reading&amp;doc=BiblijaRKK1998_Lk_9,37-43</w:t>
              </w:r>
            </w:hyperlink>
            <w:r w:rsidRPr="00D612DD">
              <w:rPr>
                <w:sz w:val="20"/>
                <w:szCs w:val="20"/>
                <w:lang w:val="lt-LT"/>
              </w:rPr>
              <w:t xml:space="preserve"> </w:t>
            </w:r>
          </w:p>
          <w:p w14:paraId="39ADDE5D" w14:textId="60753038" w:rsidR="00D612DD" w:rsidRDefault="00D612DD" w:rsidP="00D612DD">
            <w:pPr>
              <w:pStyle w:val="prastasiniatinklio"/>
              <w:rPr>
                <w:lang w:val="lt-LT"/>
              </w:rPr>
            </w:pPr>
            <w:r w:rsidRPr="00CD3D9A">
              <w:rPr>
                <w:noProof/>
                <w:lang w:val="lt-LT"/>
              </w:rPr>
              <w:drawing>
                <wp:inline distT="0" distB="0" distL="0" distR="0" wp14:anchorId="0AC7B3A8" wp14:editId="2A43E94F">
                  <wp:extent cx="1057275" cy="1057275"/>
                  <wp:effectExtent l="0" t="0" r="0" b="0"/>
                  <wp:docPr id="1192110153" name="Paveikslėlis 3" descr="Paveikslėlis, kuriame yra rašas&#10;&#10;Dirbtinio intelekto sugeneruotas turinys gali būti neteising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10153" name="Paveikslėlis 3" descr="Paveikslėlis, kuriame yra rašas&#10;&#10;Dirbtinio intelekto sugeneruotas turinys gali būti neteising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DD" w14:paraId="4785F565" w14:textId="77777777" w:rsidTr="00D612DD">
        <w:tc>
          <w:tcPr>
            <w:tcW w:w="9576" w:type="dxa"/>
          </w:tcPr>
          <w:p w14:paraId="52EE7E9B" w14:textId="7C56B7E4" w:rsidR="00D612DD" w:rsidRPr="00D612DD" w:rsidRDefault="00D612DD" w:rsidP="00D612DD">
            <w:pPr>
              <w:pStyle w:val="prastasiniatinklio"/>
              <w:rPr>
                <w:lang w:val="lt-LT"/>
              </w:rPr>
            </w:pPr>
            <w:proofErr w:type="spellStart"/>
            <w:r w:rsidRPr="00CD3D9A">
              <w:rPr>
                <w:lang w:val="lt-LT"/>
              </w:rPr>
              <w:t>Mk</w:t>
            </w:r>
            <w:proofErr w:type="spellEnd"/>
            <w:r w:rsidRPr="00CD3D9A">
              <w:rPr>
                <w:lang w:val="lt-LT"/>
              </w:rPr>
              <w:t xml:space="preserve"> 7, 31-37 </w:t>
            </w:r>
            <w:hyperlink r:id="rId11" w:history="1">
              <w:r w:rsidRPr="00D612DD">
                <w:rPr>
                  <w:rStyle w:val="Hipersaitas"/>
                  <w:sz w:val="20"/>
                  <w:szCs w:val="20"/>
                  <w:lang w:val="lt-LT"/>
                </w:rPr>
                <w:t>https://biblija.lt/index.aspx?cmp=reading&amp;doc=BiblijaRKK1998_Mk_7,31-37</w:t>
              </w:r>
            </w:hyperlink>
            <w:r w:rsidRPr="00D612DD">
              <w:rPr>
                <w:sz w:val="20"/>
                <w:szCs w:val="20"/>
                <w:lang w:val="lt-LT"/>
              </w:rPr>
              <w:t xml:space="preserve"> </w:t>
            </w:r>
          </w:p>
          <w:p w14:paraId="2FC22EB0" w14:textId="25D9AD60" w:rsidR="00D612DD" w:rsidRDefault="00D612DD" w:rsidP="00D612DD">
            <w:pPr>
              <w:pStyle w:val="prastasiniatinklio"/>
              <w:rPr>
                <w:lang w:val="lt-LT"/>
              </w:rPr>
            </w:pPr>
            <w:r w:rsidRPr="00CD3D9A">
              <w:rPr>
                <w:noProof/>
                <w:sz w:val="28"/>
                <w:szCs w:val="28"/>
                <w:lang w:val="lt-LT"/>
              </w:rPr>
              <w:drawing>
                <wp:inline distT="0" distB="0" distL="0" distR="0" wp14:anchorId="2ADD05FB" wp14:editId="7C3B3A4F">
                  <wp:extent cx="1104900" cy="1104900"/>
                  <wp:effectExtent l="0" t="0" r="0" b="0"/>
                  <wp:docPr id="1866326250" name="Paveikslėlis 4" descr="Paveikslėlis, kuriame yra rašas&#10;&#10;Dirbtinio intelekto sugeneruotas turinys gali būti neteising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26250" name="Paveikslėlis 4" descr="Paveikslėlis, kuriame yra rašas&#10;&#10;Dirbtinio intelekto sugeneruotas turinys gali būti neteising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E828E" w14:textId="4F31E96C" w:rsidR="00CD3D9A" w:rsidRPr="00F30603" w:rsidRDefault="00CD3D9A" w:rsidP="00D612DD">
      <w:pPr>
        <w:pStyle w:val="prastasiniatinklio"/>
        <w:rPr>
          <w:lang w:val="lt-LT"/>
        </w:rPr>
      </w:pPr>
    </w:p>
    <w:p w14:paraId="65CE56F3" w14:textId="77777777" w:rsidR="00D612DD" w:rsidRPr="00D612DD" w:rsidRDefault="00D612DD" w:rsidP="00D612DD">
      <w:pPr>
        <w:pStyle w:val="prastasiniatinklio"/>
        <w:rPr>
          <w:rStyle w:val="Grietas"/>
          <w:b w:val="0"/>
          <w:bCs w:val="0"/>
          <w:sz w:val="28"/>
          <w:szCs w:val="28"/>
          <w:lang w:val="lt-LT"/>
        </w:rPr>
      </w:pPr>
    </w:p>
    <w:p w14:paraId="6C9ABAD2" w14:textId="3380E7CA" w:rsidR="00CD3D9A" w:rsidRPr="00F30603" w:rsidRDefault="00CD3D9A" w:rsidP="00CD3D9A">
      <w:pPr>
        <w:pStyle w:val="prastasiniatinklio"/>
        <w:numPr>
          <w:ilvl w:val="0"/>
          <w:numId w:val="1"/>
        </w:numPr>
        <w:rPr>
          <w:sz w:val="28"/>
          <w:szCs w:val="28"/>
          <w:lang w:val="lt-LT"/>
        </w:rPr>
      </w:pPr>
      <w:r w:rsidRPr="00F30603">
        <w:rPr>
          <w:rStyle w:val="Grietas"/>
          <w:rFonts w:eastAsiaTheme="majorEastAsia"/>
          <w:sz w:val="28"/>
          <w:szCs w:val="28"/>
          <w:lang w:val="lt-LT"/>
        </w:rPr>
        <w:lastRenderedPageBreak/>
        <w:t>Užduotis mieste:</w:t>
      </w:r>
    </w:p>
    <w:p w14:paraId="06FDF4C4" w14:textId="7A99F88A" w:rsidR="00CD3D9A" w:rsidRPr="00A540B5" w:rsidRDefault="00594182" w:rsidP="00CD3D9A">
      <w:pPr>
        <w:pStyle w:val="prastasiniatinklio"/>
        <w:numPr>
          <w:ilvl w:val="1"/>
          <w:numId w:val="2"/>
        </w:numPr>
        <w:rPr>
          <w:b/>
          <w:bCs/>
          <w:i/>
          <w:iCs/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Savanoriškai p</w:t>
      </w:r>
      <w:r w:rsidR="00CD3D9A" w:rsidRPr="00F30603">
        <w:rPr>
          <w:sz w:val="28"/>
          <w:szCs w:val="28"/>
          <w:lang w:val="lt-LT"/>
        </w:rPr>
        <w:t xml:space="preserve">asirinkite </w:t>
      </w:r>
      <w:r w:rsidR="00CD3D9A">
        <w:rPr>
          <w:sz w:val="28"/>
          <w:szCs w:val="28"/>
          <w:lang w:val="lt-LT"/>
        </w:rPr>
        <w:t xml:space="preserve">3-4 </w:t>
      </w:r>
      <w:r w:rsidR="00CD3D9A" w:rsidRPr="00F30603">
        <w:rPr>
          <w:sz w:val="28"/>
          <w:szCs w:val="28"/>
          <w:lang w:val="lt-LT"/>
        </w:rPr>
        <w:t xml:space="preserve">viešąsias vietas, tokias kaip </w:t>
      </w:r>
      <w:r w:rsidR="00CD3D9A" w:rsidRPr="00A540B5">
        <w:rPr>
          <w:b/>
          <w:bCs/>
          <w:i/>
          <w:iCs/>
          <w:sz w:val="28"/>
          <w:szCs w:val="28"/>
          <w:lang w:val="lt-LT"/>
        </w:rPr>
        <w:t>bažnyčia</w:t>
      </w:r>
      <w:r w:rsidR="00A540B5">
        <w:rPr>
          <w:b/>
          <w:bCs/>
          <w:i/>
          <w:iCs/>
          <w:sz w:val="28"/>
          <w:szCs w:val="28"/>
          <w:lang w:val="lt-LT"/>
        </w:rPr>
        <w:t xml:space="preserve"> (cerkvė)</w:t>
      </w:r>
      <w:r w:rsidR="00CD3D9A" w:rsidRPr="00A540B5">
        <w:rPr>
          <w:b/>
          <w:bCs/>
          <w:i/>
          <w:iCs/>
          <w:sz w:val="28"/>
          <w:szCs w:val="28"/>
          <w:lang w:val="lt-LT"/>
        </w:rPr>
        <w:t>, parkas, prekybos centras, parduotuvė, viešojo transporto stotelė</w:t>
      </w:r>
      <w:r w:rsidRPr="00A540B5">
        <w:rPr>
          <w:b/>
          <w:bCs/>
          <w:i/>
          <w:iCs/>
          <w:sz w:val="28"/>
          <w:szCs w:val="28"/>
          <w:lang w:val="lt-LT"/>
        </w:rPr>
        <w:t>,</w:t>
      </w:r>
      <w:r w:rsidR="00CD3D9A" w:rsidRPr="00A540B5">
        <w:rPr>
          <w:b/>
          <w:bCs/>
          <w:i/>
          <w:iCs/>
          <w:sz w:val="28"/>
          <w:szCs w:val="28"/>
          <w:lang w:val="lt-LT"/>
        </w:rPr>
        <w:t xml:space="preserve"> viešasis transportas </w:t>
      </w:r>
      <w:r w:rsidRPr="00A540B5">
        <w:rPr>
          <w:b/>
          <w:bCs/>
          <w:i/>
          <w:iCs/>
          <w:sz w:val="28"/>
          <w:szCs w:val="28"/>
          <w:lang w:val="lt-LT"/>
        </w:rPr>
        <w:t xml:space="preserve">ar </w:t>
      </w:r>
      <w:r w:rsidR="00CD3D9A" w:rsidRPr="00A540B5">
        <w:rPr>
          <w:b/>
          <w:bCs/>
          <w:i/>
          <w:iCs/>
          <w:sz w:val="28"/>
          <w:szCs w:val="28"/>
          <w:lang w:val="lt-LT"/>
        </w:rPr>
        <w:t>jūsų mokyklos erdvė.</w:t>
      </w:r>
    </w:p>
    <w:p w14:paraId="57A3BB06" w14:textId="4B8C600A" w:rsidR="00CD3D9A" w:rsidRDefault="00594182" w:rsidP="00CD3D9A">
      <w:pPr>
        <w:pStyle w:val="prastasiniatinklio"/>
        <w:numPr>
          <w:ilvl w:val="1"/>
          <w:numId w:val="2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Susi</w:t>
      </w:r>
      <w:r w:rsidR="00A540B5">
        <w:rPr>
          <w:sz w:val="28"/>
          <w:szCs w:val="28"/>
          <w:lang w:val="lt-LT"/>
        </w:rPr>
        <w:t xml:space="preserve">skirstykite </w:t>
      </w:r>
      <w:r w:rsidR="00CD3D9A" w:rsidRPr="00F30603">
        <w:rPr>
          <w:sz w:val="28"/>
          <w:szCs w:val="28"/>
          <w:lang w:val="lt-LT"/>
        </w:rPr>
        <w:t xml:space="preserve">į </w:t>
      </w:r>
      <w:r>
        <w:rPr>
          <w:sz w:val="28"/>
          <w:szCs w:val="28"/>
          <w:lang w:val="lt-LT"/>
        </w:rPr>
        <w:t>5-7 mokinių</w:t>
      </w:r>
      <w:r w:rsidR="00CD3D9A" w:rsidRPr="00F30603">
        <w:rPr>
          <w:sz w:val="28"/>
          <w:szCs w:val="28"/>
          <w:lang w:val="lt-LT"/>
        </w:rPr>
        <w:t xml:space="preserve"> grupes ir </w:t>
      </w:r>
      <w:r>
        <w:rPr>
          <w:sz w:val="28"/>
          <w:szCs w:val="28"/>
          <w:lang w:val="lt-LT"/>
        </w:rPr>
        <w:t>atlikite</w:t>
      </w:r>
      <w:r w:rsidR="00CD3D9A" w:rsidRPr="00F30603">
        <w:rPr>
          <w:sz w:val="28"/>
          <w:szCs w:val="28"/>
          <w:lang w:val="lt-LT"/>
        </w:rPr>
        <w:t xml:space="preserve"> užduotį:</w:t>
      </w:r>
    </w:p>
    <w:tbl>
      <w:tblPr>
        <w:tblStyle w:val="Lentelstinklelis"/>
        <w:tblW w:w="9708" w:type="dxa"/>
        <w:tblInd w:w="720" w:type="dxa"/>
        <w:tblLook w:val="04A0" w:firstRow="1" w:lastRow="0" w:firstColumn="1" w:lastColumn="0" w:noHBand="0" w:noVBand="1"/>
      </w:tblPr>
      <w:tblGrid>
        <w:gridCol w:w="2448"/>
        <w:gridCol w:w="7260"/>
      </w:tblGrid>
      <w:tr w:rsidR="00D612DD" w14:paraId="78CDAD46" w14:textId="77777777" w:rsidTr="00A540B5">
        <w:trPr>
          <w:trHeight w:val="835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25A36CD8" w14:textId="7BD6830E" w:rsidR="00D612DD" w:rsidRDefault="00D612DD" w:rsidP="00A540B5">
            <w:pPr>
              <w:pStyle w:val="prastasiniatinkli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Erdvės pavadinimas</w:t>
            </w:r>
          </w:p>
        </w:tc>
        <w:tc>
          <w:tcPr>
            <w:tcW w:w="7260" w:type="dxa"/>
            <w:shd w:val="clear" w:color="auto" w:fill="F2F2F2" w:themeFill="background1" w:themeFillShade="F2"/>
            <w:vAlign w:val="center"/>
          </w:tcPr>
          <w:p w14:paraId="099373C9" w14:textId="063E5033" w:rsidR="00D612DD" w:rsidRDefault="00D612DD" w:rsidP="00A540B5">
            <w:pPr>
              <w:pStyle w:val="prastasiniatinkli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Pastebėti dalykai pagal klausimus po lentele</w:t>
            </w:r>
          </w:p>
        </w:tc>
      </w:tr>
      <w:tr w:rsidR="00D612DD" w14:paraId="3081E85B" w14:textId="77777777" w:rsidTr="003652F9">
        <w:trPr>
          <w:trHeight w:val="1240"/>
        </w:trPr>
        <w:tc>
          <w:tcPr>
            <w:tcW w:w="2448" w:type="dxa"/>
          </w:tcPr>
          <w:p w14:paraId="057D4CAC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  <w:tc>
          <w:tcPr>
            <w:tcW w:w="7260" w:type="dxa"/>
          </w:tcPr>
          <w:p w14:paraId="32F307E0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</w:tr>
      <w:tr w:rsidR="00D612DD" w14:paraId="72410D2A" w14:textId="77777777" w:rsidTr="003652F9">
        <w:trPr>
          <w:trHeight w:val="1240"/>
        </w:trPr>
        <w:tc>
          <w:tcPr>
            <w:tcW w:w="2448" w:type="dxa"/>
          </w:tcPr>
          <w:p w14:paraId="02BBA595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  <w:tc>
          <w:tcPr>
            <w:tcW w:w="7260" w:type="dxa"/>
          </w:tcPr>
          <w:p w14:paraId="73CBF348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</w:tr>
      <w:tr w:rsidR="00D612DD" w14:paraId="0B98C35A" w14:textId="77777777" w:rsidTr="003652F9">
        <w:trPr>
          <w:trHeight w:val="1240"/>
        </w:trPr>
        <w:tc>
          <w:tcPr>
            <w:tcW w:w="2448" w:type="dxa"/>
          </w:tcPr>
          <w:p w14:paraId="44A2E657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  <w:tc>
          <w:tcPr>
            <w:tcW w:w="7260" w:type="dxa"/>
          </w:tcPr>
          <w:p w14:paraId="386B689B" w14:textId="77777777" w:rsidR="00D612DD" w:rsidRDefault="00D612DD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</w:tr>
      <w:tr w:rsidR="003652F9" w14:paraId="2DDCABCF" w14:textId="77777777" w:rsidTr="003652F9">
        <w:trPr>
          <w:trHeight w:val="1240"/>
        </w:trPr>
        <w:tc>
          <w:tcPr>
            <w:tcW w:w="2448" w:type="dxa"/>
          </w:tcPr>
          <w:p w14:paraId="0ADA2A2A" w14:textId="77777777" w:rsidR="003652F9" w:rsidRDefault="003652F9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  <w:tc>
          <w:tcPr>
            <w:tcW w:w="7260" w:type="dxa"/>
          </w:tcPr>
          <w:p w14:paraId="6E9038B7" w14:textId="77777777" w:rsidR="003652F9" w:rsidRDefault="003652F9" w:rsidP="00D612DD">
            <w:pPr>
              <w:pStyle w:val="prastasiniatinklio"/>
              <w:rPr>
                <w:sz w:val="28"/>
                <w:szCs w:val="28"/>
                <w:lang w:val="lt-LT"/>
              </w:rPr>
            </w:pPr>
          </w:p>
        </w:tc>
      </w:tr>
    </w:tbl>
    <w:p w14:paraId="37A381EB" w14:textId="77777777" w:rsidR="00D612DD" w:rsidRPr="00F30603" w:rsidRDefault="00D612DD" w:rsidP="00231EA5">
      <w:pPr>
        <w:pStyle w:val="prastasiniatinklio"/>
        <w:contextualSpacing/>
        <w:rPr>
          <w:sz w:val="28"/>
          <w:szCs w:val="28"/>
          <w:lang w:val="lt-LT"/>
        </w:rPr>
      </w:pPr>
    </w:p>
    <w:p w14:paraId="3F4ABB62" w14:textId="77777777" w:rsidR="00CD3D9A" w:rsidRPr="00F30603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 w:rsidRPr="00F30603">
        <w:rPr>
          <w:sz w:val="28"/>
          <w:szCs w:val="28"/>
          <w:lang w:val="lt-LT"/>
        </w:rPr>
        <w:t>Ar yra įrengti įvažiavimai su neįgaliųjų vežimėliais?</w:t>
      </w:r>
    </w:p>
    <w:p w14:paraId="31036F27" w14:textId="355920A1" w:rsidR="00CD3D9A" w:rsidRPr="00F30603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 w:rsidRPr="00F30603">
        <w:rPr>
          <w:sz w:val="28"/>
          <w:szCs w:val="28"/>
          <w:lang w:val="lt-LT"/>
        </w:rPr>
        <w:t>Kaip lengva judėti vežimėliu šaligatviais?</w:t>
      </w:r>
      <w:r>
        <w:rPr>
          <w:sz w:val="28"/>
          <w:szCs w:val="28"/>
          <w:lang w:val="lt-LT"/>
        </w:rPr>
        <w:t xml:space="preserve"> Ką reiktų tobulinti?</w:t>
      </w:r>
    </w:p>
    <w:p w14:paraId="6BCBE8C2" w14:textId="77777777" w:rsidR="00CD3D9A" w:rsidRPr="00F30603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 w:rsidRPr="00F30603">
        <w:rPr>
          <w:sz w:val="28"/>
          <w:szCs w:val="28"/>
          <w:lang w:val="lt-LT"/>
        </w:rPr>
        <w:t>Ar yra specialiai pritaikytos automobilių stovėjimo vietos?</w:t>
      </w:r>
      <w:r>
        <w:rPr>
          <w:sz w:val="28"/>
          <w:szCs w:val="28"/>
          <w:lang w:val="lt-LT"/>
        </w:rPr>
        <w:t xml:space="preserve"> Ar pakankamo dydžio ir užtektinai erdvės?</w:t>
      </w:r>
    </w:p>
    <w:p w14:paraId="71F075EB" w14:textId="77777777" w:rsidR="00CD3D9A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 w:rsidRPr="00F30603">
        <w:rPr>
          <w:sz w:val="28"/>
          <w:szCs w:val="28"/>
          <w:lang w:val="lt-LT"/>
        </w:rPr>
        <w:t>Ar paslaugos viešose vietose yra prieinamos žmonėms su regėjimo ar klausos negalia?</w:t>
      </w:r>
    </w:p>
    <w:p w14:paraId="2843646D" w14:textId="137B080C" w:rsidR="00CD3D9A" w:rsidRPr="00CD3D9A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 w:rsidRPr="00CD3D9A">
        <w:rPr>
          <w:sz w:val="28"/>
          <w:szCs w:val="28"/>
          <w:lang w:val="lt-LT"/>
        </w:rPr>
        <w:t>Pasvarstykite, ar patogu mokytis neįgaliam asmeniui jūsų mokykloje. Surašykite mokyklos universalaus dizaino stiprybes ir trūkumus, kuriuos dar reikėtų patobulinti, sukurti.</w:t>
      </w:r>
    </w:p>
    <w:p w14:paraId="798304BC" w14:textId="3A7DF3EC" w:rsidR="00CD3D9A" w:rsidRDefault="00CD3D9A" w:rsidP="00CD3D9A">
      <w:pPr>
        <w:pStyle w:val="prastasiniatinklio"/>
        <w:numPr>
          <w:ilvl w:val="2"/>
          <w:numId w:val="4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Kiti </w:t>
      </w:r>
      <w:r w:rsidR="00B23023">
        <w:rPr>
          <w:sz w:val="28"/>
          <w:szCs w:val="28"/>
          <w:lang w:val="lt-LT"/>
        </w:rPr>
        <w:t xml:space="preserve">jūsų </w:t>
      </w:r>
      <w:r>
        <w:rPr>
          <w:sz w:val="28"/>
          <w:szCs w:val="28"/>
          <w:lang w:val="lt-LT"/>
        </w:rPr>
        <w:t>pastebėjimai...</w:t>
      </w:r>
    </w:p>
    <w:p w14:paraId="3259A811" w14:textId="4BF4586B" w:rsidR="00CD3D9A" w:rsidRPr="009D0823" w:rsidRDefault="00CD3D9A" w:rsidP="00CD3D9A">
      <w:pPr>
        <w:pStyle w:val="prastasiniatinklio"/>
        <w:numPr>
          <w:ilvl w:val="1"/>
          <w:numId w:val="2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</w:t>
      </w:r>
      <w:r w:rsidRPr="00B23023">
        <w:rPr>
          <w:i/>
          <w:iCs/>
          <w:sz w:val="28"/>
          <w:szCs w:val="28"/>
          <w:lang w:val="lt-LT"/>
        </w:rPr>
        <w:t>Nufotografuokite šiuos elementus bei parodykite mokytojui</w:t>
      </w:r>
      <w:r>
        <w:rPr>
          <w:sz w:val="28"/>
          <w:szCs w:val="28"/>
          <w:lang w:val="lt-LT"/>
        </w:rPr>
        <w:t xml:space="preserve"> </w:t>
      </w:r>
      <w:r w:rsidR="00594182">
        <w:rPr>
          <w:sz w:val="28"/>
          <w:szCs w:val="28"/>
          <w:lang w:val="lt-LT"/>
        </w:rPr>
        <w:t>ir/</w:t>
      </w:r>
      <w:r>
        <w:rPr>
          <w:sz w:val="28"/>
          <w:szCs w:val="28"/>
          <w:lang w:val="lt-LT"/>
        </w:rPr>
        <w:t xml:space="preserve">arba sukelkite į </w:t>
      </w:r>
      <w:r w:rsidRPr="00CD3D9A">
        <w:rPr>
          <w:sz w:val="28"/>
          <w:szCs w:val="28"/>
          <w:lang w:val="lt-LT"/>
        </w:rPr>
        <w:t>https://padlet.com/</w:t>
      </w:r>
      <w:r>
        <w:rPr>
          <w:sz w:val="28"/>
          <w:szCs w:val="28"/>
          <w:lang w:val="lt-LT"/>
        </w:rPr>
        <w:t>.</w:t>
      </w:r>
    </w:p>
    <w:p w14:paraId="3491731C" w14:textId="6015F53A" w:rsidR="00CD3D9A" w:rsidRPr="00B23023" w:rsidRDefault="00594182" w:rsidP="00CD3D9A">
      <w:pPr>
        <w:pStyle w:val="prastasiniatinklio"/>
        <w:numPr>
          <w:ilvl w:val="1"/>
          <w:numId w:val="2"/>
        </w:numPr>
        <w:rPr>
          <w:sz w:val="28"/>
          <w:szCs w:val="28"/>
          <w:lang w:val="lt-LT"/>
        </w:rPr>
      </w:pPr>
      <w:r w:rsidRPr="00B23023">
        <w:rPr>
          <w:i/>
          <w:iCs/>
          <w:sz w:val="28"/>
          <w:szCs w:val="28"/>
          <w:lang w:val="lt-LT"/>
        </w:rPr>
        <w:lastRenderedPageBreak/>
        <w:t>U</w:t>
      </w:r>
      <w:r w:rsidR="00CD3D9A" w:rsidRPr="00B23023">
        <w:rPr>
          <w:i/>
          <w:iCs/>
          <w:sz w:val="28"/>
          <w:szCs w:val="28"/>
          <w:lang w:val="lt-LT"/>
        </w:rPr>
        <w:t>žrašy</w:t>
      </w:r>
      <w:r w:rsidR="00C6188E" w:rsidRPr="00B23023">
        <w:rPr>
          <w:i/>
          <w:iCs/>
          <w:sz w:val="28"/>
          <w:szCs w:val="28"/>
          <w:lang w:val="lt-LT"/>
        </w:rPr>
        <w:t>kite</w:t>
      </w:r>
      <w:r w:rsidR="00CD3D9A" w:rsidRPr="00B23023">
        <w:rPr>
          <w:i/>
          <w:iCs/>
          <w:sz w:val="28"/>
          <w:szCs w:val="28"/>
          <w:lang w:val="lt-LT"/>
        </w:rPr>
        <w:t xml:space="preserve"> savo pastebėjimus ir pasiūlymus</w:t>
      </w:r>
      <w:r w:rsidR="00CD3D9A" w:rsidRPr="00B23023">
        <w:rPr>
          <w:sz w:val="28"/>
          <w:szCs w:val="28"/>
          <w:lang w:val="lt-LT"/>
        </w:rPr>
        <w:t xml:space="preserve">, kaip ir ką aplinkoje būtų galima patobulinti. Pasiūlykite konkrečias 3 idėjas, kurias siūlytumėte realizuoti mieste. </w:t>
      </w:r>
    </w:p>
    <w:p w14:paraId="541BBC16" w14:textId="6CB64185" w:rsidR="00E71E2A" w:rsidRPr="00B23023" w:rsidRDefault="00B23023" w:rsidP="00B23023">
      <w:pPr>
        <w:pStyle w:val="Sraopastraipa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230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P</w:t>
      </w:r>
      <w:r w:rsidR="00E71E2A" w:rsidRPr="00B230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akalbin</w:t>
      </w:r>
      <w:r w:rsidRPr="00B230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kite 1-3 </w:t>
      </w:r>
      <w:r w:rsidR="00E71E2A" w:rsidRPr="00B230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parduotuvės darbuotoją ar sutiktą pakeleivį</w:t>
      </w:r>
      <w:r w:rsidR="00E71E2A" w:rsidRPr="00B2302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bookmarkStart w:id="0" w:name="_Hlk193830285"/>
      <w:r w:rsidR="00E71E2A" w:rsidRPr="00B23023">
        <w:rPr>
          <w:rFonts w:ascii="Times New Roman" w:eastAsia="Times New Roman" w:hAnsi="Times New Roman" w:cs="Times New Roman"/>
          <w:kern w:val="0"/>
          <w:sz w:val="28"/>
          <w:szCs w:val="28"/>
        </w:rPr>
        <w:t>įvertinti, ar patogi jų akimis jūsų pasirinkta vertinama aplinka neįgaliesiems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bei ką jie siūlo pakeisti aplinkoje.</w:t>
      </w:r>
    </w:p>
    <w:tbl>
      <w:tblPr>
        <w:tblStyle w:val="Lentelstinklelis"/>
        <w:tblW w:w="8961" w:type="dxa"/>
        <w:tblInd w:w="720" w:type="dxa"/>
        <w:tblLook w:val="04A0" w:firstRow="1" w:lastRow="0" w:firstColumn="1" w:lastColumn="0" w:noHBand="0" w:noVBand="1"/>
      </w:tblPr>
      <w:tblGrid>
        <w:gridCol w:w="8961"/>
      </w:tblGrid>
      <w:tr w:rsidR="00C6188E" w14:paraId="7F87907F" w14:textId="77777777" w:rsidTr="00C6188E">
        <w:trPr>
          <w:trHeight w:val="691"/>
        </w:trPr>
        <w:tc>
          <w:tcPr>
            <w:tcW w:w="8961" w:type="dxa"/>
          </w:tcPr>
          <w:bookmarkEnd w:id="0"/>
          <w:p w14:paraId="34FD969B" w14:textId="2D160DF0" w:rsidR="00C6188E" w:rsidRDefault="00C6188E" w:rsidP="00C6188E">
            <w:pPr>
              <w:pStyle w:val="prastasiniatinklio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1.</w:t>
            </w:r>
          </w:p>
        </w:tc>
      </w:tr>
      <w:tr w:rsidR="00C6188E" w14:paraId="5C79411D" w14:textId="77777777" w:rsidTr="00C6188E">
        <w:trPr>
          <w:trHeight w:val="691"/>
        </w:trPr>
        <w:tc>
          <w:tcPr>
            <w:tcW w:w="8961" w:type="dxa"/>
          </w:tcPr>
          <w:p w14:paraId="0EBF5053" w14:textId="058D9ED6" w:rsidR="00C6188E" w:rsidRDefault="00C6188E" w:rsidP="00C6188E">
            <w:pPr>
              <w:pStyle w:val="prastasiniatinklio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2.</w:t>
            </w:r>
          </w:p>
        </w:tc>
      </w:tr>
      <w:tr w:rsidR="00C6188E" w14:paraId="1FBD679B" w14:textId="77777777" w:rsidTr="00C6188E">
        <w:trPr>
          <w:trHeight w:val="691"/>
        </w:trPr>
        <w:tc>
          <w:tcPr>
            <w:tcW w:w="8961" w:type="dxa"/>
          </w:tcPr>
          <w:p w14:paraId="32C3E1E2" w14:textId="5BB31F74" w:rsidR="00C6188E" w:rsidRDefault="00C6188E" w:rsidP="00C6188E">
            <w:pPr>
              <w:pStyle w:val="prastasiniatinklio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3.</w:t>
            </w:r>
          </w:p>
        </w:tc>
      </w:tr>
    </w:tbl>
    <w:p w14:paraId="17D68D39" w14:textId="77777777" w:rsidR="00C6188E" w:rsidRPr="00E60043" w:rsidRDefault="00C6188E" w:rsidP="00C6188E">
      <w:pPr>
        <w:pStyle w:val="prastasiniatinklio"/>
        <w:rPr>
          <w:b/>
          <w:bCs/>
          <w:sz w:val="28"/>
          <w:szCs w:val="28"/>
          <w:lang w:val="lt-LT"/>
        </w:rPr>
      </w:pPr>
    </w:p>
    <w:p w14:paraId="47F15DE6" w14:textId="44FE3779" w:rsidR="00A540B5" w:rsidRDefault="00A540B5" w:rsidP="00CD3D9A">
      <w:pPr>
        <w:pStyle w:val="prastasiniatinklio"/>
        <w:numPr>
          <w:ilvl w:val="0"/>
          <w:numId w:val="1"/>
        </w:numPr>
        <w:rPr>
          <w:rStyle w:val="Grietas"/>
          <w:b w:val="0"/>
          <w:bCs w:val="0"/>
          <w:sz w:val="28"/>
          <w:szCs w:val="28"/>
          <w:lang w:val="lt-LT"/>
        </w:rPr>
      </w:pPr>
      <w:r>
        <w:rPr>
          <w:rStyle w:val="Grietas"/>
          <w:b w:val="0"/>
          <w:bCs w:val="0"/>
          <w:sz w:val="28"/>
          <w:szCs w:val="28"/>
          <w:lang w:val="lt-LT"/>
        </w:rPr>
        <w:t xml:space="preserve">Įsivertinimas: </w:t>
      </w:r>
    </w:p>
    <w:p w14:paraId="4917C1D5" w14:textId="77777777" w:rsidR="00D013A2" w:rsidRPr="00D013A2" w:rsidRDefault="00D013A2" w:rsidP="00D013A2">
      <w:pPr>
        <w:pStyle w:val="prastasiniatinklio"/>
        <w:numPr>
          <w:ilvl w:val="1"/>
          <w:numId w:val="1"/>
        </w:numPr>
        <w:rPr>
          <w:rStyle w:val="Grietas"/>
          <w:b w:val="0"/>
          <w:bCs w:val="0"/>
          <w:sz w:val="28"/>
          <w:szCs w:val="28"/>
          <w:lang w:val="lt-LT"/>
        </w:rPr>
      </w:pPr>
      <w:r w:rsidRPr="00D013A2">
        <w:rPr>
          <w:rStyle w:val="Grietas"/>
          <w:b w:val="0"/>
          <w:bCs w:val="0"/>
          <w:sz w:val="28"/>
          <w:szCs w:val="28"/>
          <w:lang w:val="lt-LT"/>
        </w:rPr>
        <w:t xml:space="preserve">Kaip vertinate savo atliktą darbą? </w:t>
      </w:r>
    </w:p>
    <w:p w14:paraId="2F73F09B" w14:textId="77777777" w:rsidR="00D013A2" w:rsidRPr="00D013A2" w:rsidRDefault="00D013A2" w:rsidP="00D013A2">
      <w:pPr>
        <w:pStyle w:val="prastasiniatinklio"/>
        <w:numPr>
          <w:ilvl w:val="1"/>
          <w:numId w:val="1"/>
        </w:numPr>
        <w:rPr>
          <w:rStyle w:val="Grietas"/>
          <w:b w:val="0"/>
          <w:bCs w:val="0"/>
          <w:sz w:val="28"/>
          <w:szCs w:val="28"/>
          <w:lang w:val="lt-LT"/>
        </w:rPr>
      </w:pPr>
      <w:r w:rsidRPr="00D013A2">
        <w:rPr>
          <w:rStyle w:val="Grietas"/>
          <w:b w:val="0"/>
          <w:bCs w:val="0"/>
          <w:sz w:val="28"/>
          <w:szCs w:val="28"/>
          <w:lang w:val="lt-LT"/>
        </w:rPr>
        <w:t>Kaip pavyko įvertinti erdves ir apklausti kelis žmones?</w:t>
      </w:r>
    </w:p>
    <w:p w14:paraId="0DE23730" w14:textId="77777777" w:rsidR="00D013A2" w:rsidRPr="00D013A2" w:rsidRDefault="00D013A2" w:rsidP="00D013A2">
      <w:pPr>
        <w:pStyle w:val="prastasiniatinklio"/>
        <w:numPr>
          <w:ilvl w:val="1"/>
          <w:numId w:val="1"/>
        </w:numPr>
        <w:rPr>
          <w:rStyle w:val="Grietas"/>
          <w:b w:val="0"/>
          <w:bCs w:val="0"/>
          <w:sz w:val="28"/>
          <w:szCs w:val="28"/>
          <w:lang w:val="lt-LT"/>
        </w:rPr>
      </w:pPr>
      <w:r w:rsidRPr="00D013A2">
        <w:rPr>
          <w:rStyle w:val="Grietas"/>
          <w:b w:val="0"/>
          <w:bCs w:val="0"/>
          <w:sz w:val="28"/>
          <w:szCs w:val="28"/>
          <w:lang w:val="lt-LT"/>
        </w:rPr>
        <w:t>Su kokiais sunkumais susidūrėte?</w:t>
      </w:r>
    </w:p>
    <w:p w14:paraId="0F6F254B" w14:textId="3A6BEDDA" w:rsidR="00D013A2" w:rsidRPr="00A540B5" w:rsidRDefault="00D013A2" w:rsidP="00D013A2">
      <w:pPr>
        <w:pStyle w:val="prastasiniatinklio"/>
        <w:numPr>
          <w:ilvl w:val="1"/>
          <w:numId w:val="1"/>
        </w:numPr>
        <w:rPr>
          <w:rStyle w:val="Grietas"/>
          <w:b w:val="0"/>
          <w:bCs w:val="0"/>
          <w:sz w:val="28"/>
          <w:szCs w:val="28"/>
          <w:lang w:val="lt-LT"/>
        </w:rPr>
      </w:pPr>
      <w:r w:rsidRPr="00D013A2">
        <w:rPr>
          <w:rStyle w:val="Grietas"/>
          <w:b w:val="0"/>
          <w:bCs w:val="0"/>
          <w:sz w:val="28"/>
          <w:szCs w:val="28"/>
          <w:lang w:val="lt-LT"/>
        </w:rPr>
        <w:t>Ar pasiekėte išsikeltą tikslą?</w:t>
      </w:r>
    </w:p>
    <w:p w14:paraId="6DED0294" w14:textId="69CBBBD2" w:rsidR="00CD3D9A" w:rsidRPr="003E2F9E" w:rsidRDefault="00CD3D9A" w:rsidP="00CD3D9A">
      <w:pPr>
        <w:pStyle w:val="prastasiniatinklio"/>
        <w:numPr>
          <w:ilvl w:val="0"/>
          <w:numId w:val="1"/>
        </w:numPr>
        <w:rPr>
          <w:b/>
          <w:bCs/>
          <w:sz w:val="28"/>
          <w:szCs w:val="28"/>
          <w:lang w:val="lt-LT"/>
        </w:rPr>
      </w:pPr>
      <w:r w:rsidRPr="003E2F9E">
        <w:rPr>
          <w:rStyle w:val="Grietas"/>
          <w:rFonts w:eastAsiaTheme="majorEastAsia"/>
          <w:b w:val="0"/>
          <w:bCs w:val="0"/>
          <w:sz w:val="28"/>
          <w:szCs w:val="28"/>
          <w:lang w:val="lt-LT"/>
        </w:rPr>
        <w:t>Refleksija:</w:t>
      </w:r>
    </w:p>
    <w:p w14:paraId="3888CF78" w14:textId="01202741" w:rsidR="00CD3D9A" w:rsidRPr="00F30603" w:rsidRDefault="00C6188E" w:rsidP="00CD3D9A">
      <w:pPr>
        <w:pStyle w:val="prastasiniatinklio"/>
        <w:numPr>
          <w:ilvl w:val="1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</w:t>
      </w:r>
      <w:r w:rsidR="00CD3D9A" w:rsidRPr="00F30603">
        <w:rPr>
          <w:sz w:val="28"/>
          <w:szCs w:val="28"/>
          <w:lang w:val="lt-LT"/>
        </w:rPr>
        <w:t xml:space="preserve">asidalykite pastebėjimais ir aptarkite, kaip </w:t>
      </w:r>
      <w:r>
        <w:rPr>
          <w:sz w:val="28"/>
          <w:szCs w:val="28"/>
          <w:lang w:val="lt-LT"/>
        </w:rPr>
        <w:t>jūs</w:t>
      </w:r>
      <w:r w:rsidR="00CD3D9A" w:rsidRPr="00F30603">
        <w:rPr>
          <w:sz w:val="28"/>
          <w:szCs w:val="28"/>
          <w:lang w:val="lt-LT"/>
        </w:rPr>
        <w:t xml:space="preserve"> gali prisidėti prie patogesnės aplinkos kūrimo visiems.</w:t>
      </w:r>
    </w:p>
    <w:p w14:paraId="738BF10D" w14:textId="77777777" w:rsidR="00CD3D9A" w:rsidRPr="00F30603" w:rsidRDefault="00CD3D9A" w:rsidP="00CD3D9A">
      <w:pPr>
        <w:pStyle w:val="prastasiniatinklio"/>
        <w:numPr>
          <w:ilvl w:val="1"/>
          <w:numId w:val="1"/>
        </w:numPr>
        <w:rPr>
          <w:sz w:val="28"/>
          <w:szCs w:val="28"/>
          <w:lang w:val="lt-LT"/>
        </w:rPr>
      </w:pPr>
      <w:r w:rsidRPr="00F30603">
        <w:rPr>
          <w:sz w:val="28"/>
          <w:szCs w:val="28"/>
          <w:lang w:val="lt-LT"/>
        </w:rPr>
        <w:t>Pasikalbėkite apie vertybes, pabrėžtas tikėjime, ir kaip svarbu padėti tiems, kurie susiduria su sunkumais.</w:t>
      </w:r>
    </w:p>
    <w:sectPr w:rsidR="00CD3D9A" w:rsidRPr="00F30603" w:rsidSect="00D612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55"/>
    <w:multiLevelType w:val="hybridMultilevel"/>
    <w:tmpl w:val="98BE5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6058D"/>
    <w:multiLevelType w:val="multilevel"/>
    <w:tmpl w:val="259AF0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0A24AB"/>
    <w:multiLevelType w:val="multilevel"/>
    <w:tmpl w:val="DCB0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E0A68"/>
    <w:multiLevelType w:val="hybridMultilevel"/>
    <w:tmpl w:val="CCD21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3861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4484653">
    <w:abstractNumId w:val="2"/>
  </w:num>
  <w:num w:numId="2" w16cid:durableId="179205671">
    <w:abstractNumId w:val="4"/>
  </w:num>
  <w:num w:numId="3" w16cid:durableId="731001999">
    <w:abstractNumId w:val="0"/>
  </w:num>
  <w:num w:numId="4" w16cid:durableId="440489132">
    <w:abstractNumId w:val="1"/>
  </w:num>
  <w:num w:numId="5" w16cid:durableId="106418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48"/>
    <w:rsid w:val="00014F8E"/>
    <w:rsid w:val="000260C3"/>
    <w:rsid w:val="000C5E8D"/>
    <w:rsid w:val="00231EA5"/>
    <w:rsid w:val="003652F9"/>
    <w:rsid w:val="003D3F70"/>
    <w:rsid w:val="003E2F9E"/>
    <w:rsid w:val="004633AD"/>
    <w:rsid w:val="004F3148"/>
    <w:rsid w:val="00594182"/>
    <w:rsid w:val="00853490"/>
    <w:rsid w:val="008609AA"/>
    <w:rsid w:val="008D12CA"/>
    <w:rsid w:val="009E6EBB"/>
    <w:rsid w:val="00A540B5"/>
    <w:rsid w:val="00A836BE"/>
    <w:rsid w:val="00A96986"/>
    <w:rsid w:val="00AC5C8E"/>
    <w:rsid w:val="00B160EC"/>
    <w:rsid w:val="00B23023"/>
    <w:rsid w:val="00B274CF"/>
    <w:rsid w:val="00BD0C1D"/>
    <w:rsid w:val="00C6188E"/>
    <w:rsid w:val="00CB78C2"/>
    <w:rsid w:val="00CD3D9A"/>
    <w:rsid w:val="00D013A2"/>
    <w:rsid w:val="00D612DD"/>
    <w:rsid w:val="00E71E2A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A10D99"/>
  <w15:chartTrackingRefBased/>
  <w15:docId w15:val="{1AA0914D-23EE-4BDF-B659-B018D3BC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3D9A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F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F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31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31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F3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F3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F3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F3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F314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F31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3148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3148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3148"/>
    <w:rPr>
      <w:rFonts w:eastAsiaTheme="majorEastAsia" w:cstheme="majorBidi"/>
      <w:color w:val="2F5496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F3148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F3148"/>
    <w:rPr>
      <w:rFonts w:eastAsiaTheme="majorEastAsia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F3148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F3148"/>
    <w:rPr>
      <w:rFonts w:eastAsiaTheme="majorEastAsia" w:cstheme="majorBidi"/>
      <w:color w:val="272727" w:themeColor="text1" w:themeTint="D8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F3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F3148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F3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F3148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F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F3148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4F314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F314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F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F3148"/>
    <w:rPr>
      <w:i/>
      <w:iCs/>
      <w:color w:val="2F5496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4F3148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C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CD3D9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CD3D9A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CD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D61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ja.lt/index.aspx?cmp=reading&amp;doc=BiblijaRKK1998_Lk_17,11-1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ja.lt/index.aspx?cmp=reading&amp;doc=BiblijaRKK1998_Mk_7,31-37" TargetMode="External"/><Relationship Id="rId5" Type="http://schemas.openxmlformats.org/officeDocument/2006/relationships/hyperlink" Target="https://biblija.lt/index.aspx?cmp=reading&amp;doc=BiblijaRKK1998_Mk_2,1-1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iblija.lt/index.aspx?cmp=reading&amp;doc=BiblijaRKK1998_Lk_9,37-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GENOVAITĖ DOBIKALTIENĖ</dc:creator>
  <cp:keywords/>
  <dc:description/>
  <cp:lastModifiedBy>GENOVAITĖ DOBIKALTIENĖ</cp:lastModifiedBy>
  <cp:revision>11</cp:revision>
  <dcterms:created xsi:type="dcterms:W3CDTF">2025-03-24T19:42:00Z</dcterms:created>
  <dcterms:modified xsi:type="dcterms:W3CDTF">2025-03-25T19:52:00Z</dcterms:modified>
</cp:coreProperties>
</file>