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4F" w:rsidRPr="00832DBF" w:rsidRDefault="004E2E4F" w:rsidP="004E2E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>Daiva Mickevičienė</w:t>
      </w:r>
    </w:p>
    <w:p w:rsidR="004E2E4F" w:rsidRPr="00832DBF" w:rsidRDefault="004E2E4F" w:rsidP="004E2E4F">
      <w:pPr>
        <w:ind w:left="1296"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>Lietuvių kalbos ir literatūros pamoka</w:t>
      </w:r>
    </w:p>
    <w:p w:rsidR="00EB5FEF" w:rsidRPr="00832DBF" w:rsidRDefault="00185E47" w:rsidP="00EB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>Juditos Vaičiūnaitės eilėraščių ženklai Senamiesčio erdvėse</w:t>
      </w:r>
      <w:r w:rsidR="004E2E4F" w:rsidRPr="00832DBF">
        <w:rPr>
          <w:rFonts w:ascii="Times New Roman" w:hAnsi="Times New Roman" w:cs="Times New Roman"/>
          <w:b/>
          <w:sz w:val="24"/>
          <w:szCs w:val="24"/>
        </w:rPr>
        <w:t>, 11 klasė</w:t>
      </w:r>
    </w:p>
    <w:p w:rsidR="004E2E4F" w:rsidRPr="00832DBF" w:rsidRDefault="004E2E4F" w:rsidP="00EB5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 xml:space="preserve">Pamokos </w:t>
      </w:r>
      <w:r w:rsidR="00F2118D">
        <w:rPr>
          <w:rFonts w:ascii="Times New Roman" w:hAnsi="Times New Roman" w:cs="Times New Roman"/>
          <w:b/>
          <w:sz w:val="24"/>
          <w:szCs w:val="24"/>
        </w:rPr>
        <w:t>medžiaga</w:t>
      </w:r>
    </w:p>
    <w:p w:rsidR="004E2E4F" w:rsidRPr="00832DBF" w:rsidRDefault="004E2E4F" w:rsidP="004E2E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 xml:space="preserve">Jau tamsą liečia tavo žvilgsnis – </w:t>
      </w: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>lietaus lašais langai sužvilgs,</w:t>
      </w: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>ir tu regėsi vakare</w:t>
      </w: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>lyg nemirtingą akvarelę,</w:t>
      </w: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>kurią kažkas migloj užmiršo,</w:t>
      </w: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>poeto biustą namo nišoj</w:t>
      </w: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>ir svyrantį sidabro gluosnį,</w:t>
      </w: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>ir marmuriniam amžių sluoksny:</w:t>
      </w: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>TU MIESZKAŁ JULIUSZ SŁOWACKI</w:t>
      </w:r>
    </w:p>
    <w:p w:rsidR="00C8537C" w:rsidRPr="00832DBF" w:rsidRDefault="00C8537C" w:rsidP="00C8537C">
      <w:pPr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sz w:val="20"/>
          <w:szCs w:val="20"/>
        </w:rPr>
        <w:t>ir jausi, kaip širdis tau tvaksi,</w:t>
      </w:r>
      <w:r w:rsidR="00832DBF">
        <w:rPr>
          <w:rFonts w:ascii="Times New Roman" w:hAnsi="Times New Roman" w:cs="Times New Roman"/>
          <w:sz w:val="20"/>
          <w:szCs w:val="20"/>
        </w:rPr>
        <w:t xml:space="preserve"> </w:t>
      </w:r>
      <w:r w:rsidRPr="00832DBF">
        <w:rPr>
          <w:rFonts w:ascii="Times New Roman" w:hAnsi="Times New Roman" w:cs="Times New Roman"/>
          <w:sz w:val="20"/>
          <w:szCs w:val="20"/>
        </w:rPr>
        <w:t>&lt;...&gt;</w:t>
      </w:r>
    </w:p>
    <w:p w:rsidR="004E2E4F" w:rsidRPr="00832DBF" w:rsidRDefault="00C8537C" w:rsidP="00C8537C">
      <w:pPr>
        <w:jc w:val="right"/>
        <w:rPr>
          <w:rFonts w:ascii="Times New Roman" w:hAnsi="Times New Roman" w:cs="Times New Roman"/>
          <w:sz w:val="20"/>
          <w:szCs w:val="20"/>
        </w:rPr>
      </w:pPr>
      <w:r w:rsidRPr="00832DBF">
        <w:rPr>
          <w:rFonts w:ascii="Times New Roman" w:hAnsi="Times New Roman" w:cs="Times New Roman"/>
          <w:i/>
          <w:sz w:val="20"/>
          <w:szCs w:val="20"/>
        </w:rPr>
        <w:t>Judita Vaičiūnaitė</w:t>
      </w:r>
    </w:p>
    <w:p w:rsidR="004E2E4F" w:rsidRPr="00832DBF" w:rsidRDefault="004E2E4F" w:rsidP="004E2E4F">
      <w:p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>Tema:</w:t>
      </w:r>
      <w:r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2B6755" w:rsidRPr="00832DBF">
        <w:rPr>
          <w:rFonts w:ascii="Times New Roman" w:hAnsi="Times New Roman" w:cs="Times New Roman"/>
          <w:sz w:val="24"/>
          <w:szCs w:val="24"/>
        </w:rPr>
        <w:t>Juditos V</w:t>
      </w:r>
      <w:r w:rsidR="00FF10D6" w:rsidRPr="00832DBF">
        <w:rPr>
          <w:rFonts w:ascii="Times New Roman" w:hAnsi="Times New Roman" w:cs="Times New Roman"/>
          <w:sz w:val="24"/>
          <w:szCs w:val="24"/>
        </w:rPr>
        <w:t xml:space="preserve">aičiūnaitės </w:t>
      </w:r>
      <w:r w:rsidR="002B6755" w:rsidRPr="00832DBF">
        <w:rPr>
          <w:rFonts w:ascii="Times New Roman" w:hAnsi="Times New Roman" w:cs="Times New Roman"/>
          <w:sz w:val="24"/>
          <w:szCs w:val="24"/>
        </w:rPr>
        <w:t xml:space="preserve">eilėraščių </w:t>
      </w:r>
      <w:r w:rsidR="00083948" w:rsidRPr="00832DBF">
        <w:rPr>
          <w:rFonts w:ascii="Times New Roman" w:hAnsi="Times New Roman" w:cs="Times New Roman"/>
          <w:sz w:val="24"/>
          <w:szCs w:val="24"/>
        </w:rPr>
        <w:t>ženklai Senamiesčio erdvėse</w:t>
      </w:r>
    </w:p>
    <w:p w:rsidR="004E2E4F" w:rsidRPr="00832DBF" w:rsidRDefault="004E2E4F" w:rsidP="004E2E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>Pamokos tikslas:</w:t>
      </w:r>
    </w:p>
    <w:p w:rsidR="004E2E4F" w:rsidRPr="00832DBF" w:rsidRDefault="004E2E4F" w:rsidP="004E2E4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>Remiantis J. Vaičiūnaitės eilėrašči</w:t>
      </w:r>
      <w:r w:rsidR="00FF10D6" w:rsidRPr="00832DBF">
        <w:rPr>
          <w:rFonts w:ascii="Times New Roman" w:hAnsi="Times New Roman" w:cs="Times New Roman"/>
          <w:sz w:val="24"/>
          <w:szCs w:val="24"/>
        </w:rPr>
        <w:t>ų</w:t>
      </w:r>
      <w:r w:rsidRPr="00832DBF">
        <w:rPr>
          <w:rFonts w:ascii="Times New Roman" w:hAnsi="Times New Roman" w:cs="Times New Roman"/>
          <w:sz w:val="24"/>
          <w:szCs w:val="24"/>
        </w:rPr>
        <w:t xml:space="preserve"> „Kiemas“</w:t>
      </w:r>
      <w:r w:rsidR="002B6755" w:rsidRPr="00832DBF">
        <w:rPr>
          <w:rFonts w:ascii="Times New Roman" w:hAnsi="Times New Roman" w:cs="Times New Roman"/>
          <w:sz w:val="24"/>
          <w:szCs w:val="24"/>
        </w:rPr>
        <w:t xml:space="preserve"> ir</w:t>
      </w:r>
      <w:r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5B019E" w:rsidRPr="00832DBF">
        <w:rPr>
          <w:rFonts w:ascii="Times New Roman" w:hAnsi="Times New Roman" w:cs="Times New Roman"/>
          <w:sz w:val="24"/>
          <w:szCs w:val="24"/>
        </w:rPr>
        <w:t>„Vitražas Vilniaus universitetui</w:t>
      </w:r>
      <w:r w:rsidR="00EB5FEF" w:rsidRPr="00832DBF">
        <w:rPr>
          <w:rFonts w:ascii="Times New Roman" w:hAnsi="Times New Roman" w:cs="Times New Roman"/>
          <w:sz w:val="24"/>
          <w:szCs w:val="24"/>
        </w:rPr>
        <w:t>“</w:t>
      </w:r>
      <w:r w:rsidR="005B019E"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FF10D6" w:rsidRPr="00832DBF">
        <w:rPr>
          <w:rFonts w:ascii="Times New Roman" w:hAnsi="Times New Roman" w:cs="Times New Roman"/>
          <w:sz w:val="24"/>
          <w:szCs w:val="24"/>
        </w:rPr>
        <w:t xml:space="preserve">kultūrinėmis aliuzijomis susipažinti </w:t>
      </w:r>
      <w:r w:rsidR="002B6755" w:rsidRPr="00832DBF">
        <w:rPr>
          <w:rFonts w:ascii="Times New Roman" w:hAnsi="Times New Roman" w:cs="Times New Roman"/>
          <w:sz w:val="24"/>
          <w:szCs w:val="24"/>
        </w:rPr>
        <w:t>su Vilniuje kūrusiomis ir gyvenusiomis XIX a. kultūros asmenybėmis.</w:t>
      </w:r>
    </w:p>
    <w:p w:rsidR="005B019E" w:rsidRPr="00832DBF" w:rsidRDefault="00083948" w:rsidP="004E2E4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 xml:space="preserve">Apžvelgti J. </w:t>
      </w:r>
      <w:proofErr w:type="spellStart"/>
      <w:r w:rsidRPr="00832DBF">
        <w:rPr>
          <w:rFonts w:ascii="Times New Roman" w:hAnsi="Times New Roman" w:cs="Times New Roman"/>
          <w:sz w:val="24"/>
          <w:szCs w:val="24"/>
        </w:rPr>
        <w:t>Slovackio</w:t>
      </w:r>
      <w:proofErr w:type="spellEnd"/>
      <w:r w:rsidRPr="00832DBF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832DBF">
        <w:rPr>
          <w:rFonts w:ascii="Times New Roman" w:hAnsi="Times New Roman" w:cs="Times New Roman"/>
          <w:sz w:val="24"/>
          <w:szCs w:val="24"/>
        </w:rPr>
        <w:t>Zano</w:t>
      </w:r>
      <w:proofErr w:type="spellEnd"/>
      <w:r w:rsidRPr="00832DBF">
        <w:rPr>
          <w:rFonts w:ascii="Times New Roman" w:hAnsi="Times New Roman" w:cs="Times New Roman"/>
          <w:sz w:val="24"/>
          <w:szCs w:val="24"/>
        </w:rPr>
        <w:t xml:space="preserve">, A. Mickevičiaus veiklą </w:t>
      </w:r>
      <w:r w:rsidR="00281A01" w:rsidRPr="00832DBF">
        <w:rPr>
          <w:rFonts w:ascii="Times New Roman" w:hAnsi="Times New Roman" w:cs="Times New Roman"/>
          <w:sz w:val="24"/>
          <w:szCs w:val="24"/>
        </w:rPr>
        <w:t xml:space="preserve">ir ryšius </w:t>
      </w:r>
      <w:r w:rsidRPr="00832DBF">
        <w:rPr>
          <w:rFonts w:ascii="Times New Roman" w:hAnsi="Times New Roman" w:cs="Times New Roman"/>
          <w:sz w:val="24"/>
          <w:szCs w:val="24"/>
        </w:rPr>
        <w:t>gyvenant</w:t>
      </w:r>
      <w:r w:rsidR="005B019E" w:rsidRPr="00832DBF">
        <w:rPr>
          <w:rFonts w:ascii="Times New Roman" w:hAnsi="Times New Roman" w:cs="Times New Roman"/>
          <w:sz w:val="24"/>
          <w:szCs w:val="24"/>
        </w:rPr>
        <w:t xml:space="preserve"> ir kuriant</w:t>
      </w:r>
      <w:r w:rsidRPr="00832DBF">
        <w:rPr>
          <w:rFonts w:ascii="Times New Roman" w:hAnsi="Times New Roman" w:cs="Times New Roman"/>
          <w:sz w:val="24"/>
          <w:szCs w:val="24"/>
        </w:rPr>
        <w:t xml:space="preserve"> Vilniuje</w:t>
      </w:r>
      <w:r w:rsidR="005B019E" w:rsidRPr="00832DBF">
        <w:rPr>
          <w:rFonts w:ascii="Times New Roman" w:hAnsi="Times New Roman" w:cs="Times New Roman"/>
          <w:sz w:val="24"/>
          <w:szCs w:val="24"/>
        </w:rPr>
        <w:t>.</w:t>
      </w:r>
    </w:p>
    <w:p w:rsidR="005B019E" w:rsidRPr="00832DBF" w:rsidRDefault="005B019E" w:rsidP="004E2E4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 xml:space="preserve">Aktualizuoti šių </w:t>
      </w:r>
      <w:r w:rsidR="00281A01" w:rsidRPr="00832DBF">
        <w:rPr>
          <w:rFonts w:ascii="Times New Roman" w:hAnsi="Times New Roman" w:cs="Times New Roman"/>
          <w:sz w:val="24"/>
          <w:szCs w:val="24"/>
        </w:rPr>
        <w:t xml:space="preserve">XIX a. </w:t>
      </w:r>
      <w:r w:rsidRPr="00832DBF">
        <w:rPr>
          <w:rFonts w:ascii="Times New Roman" w:hAnsi="Times New Roman" w:cs="Times New Roman"/>
          <w:sz w:val="24"/>
          <w:szCs w:val="24"/>
        </w:rPr>
        <w:t>asmenybių svarbą žadinant laisvą mintį.</w:t>
      </w:r>
    </w:p>
    <w:p w:rsidR="002B6755" w:rsidRPr="00832DBF" w:rsidRDefault="002B6755" w:rsidP="004E2E4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 xml:space="preserve">Susieti </w:t>
      </w:r>
      <w:r w:rsidR="005B019E" w:rsidRPr="00832DBF">
        <w:rPr>
          <w:rFonts w:ascii="Times New Roman" w:hAnsi="Times New Roman" w:cs="Times New Roman"/>
          <w:sz w:val="24"/>
          <w:szCs w:val="24"/>
        </w:rPr>
        <w:t xml:space="preserve">J. Vaičiūnaitės </w:t>
      </w:r>
      <w:r w:rsidRPr="00832DBF">
        <w:rPr>
          <w:rFonts w:ascii="Times New Roman" w:hAnsi="Times New Roman" w:cs="Times New Roman"/>
          <w:sz w:val="24"/>
          <w:szCs w:val="24"/>
        </w:rPr>
        <w:t xml:space="preserve">eilėraščių refleksiją apie asmenybes ir </w:t>
      </w:r>
      <w:r w:rsidR="005B019E" w:rsidRPr="00832DBF">
        <w:rPr>
          <w:rFonts w:ascii="Times New Roman" w:hAnsi="Times New Roman" w:cs="Times New Roman"/>
          <w:sz w:val="24"/>
          <w:szCs w:val="24"/>
        </w:rPr>
        <w:t>konkrečias miesto erdves su savo asmeniniais potyriais</w:t>
      </w:r>
      <w:r w:rsidRPr="00832DBF">
        <w:rPr>
          <w:rFonts w:ascii="Times New Roman" w:hAnsi="Times New Roman" w:cs="Times New Roman"/>
          <w:sz w:val="24"/>
          <w:szCs w:val="24"/>
        </w:rPr>
        <w:t>.</w:t>
      </w:r>
    </w:p>
    <w:p w:rsidR="004E2E4F" w:rsidRPr="00832DBF" w:rsidRDefault="004E2E4F" w:rsidP="004E2E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>Ugdomi mokinių gebėjimai:</w:t>
      </w:r>
    </w:p>
    <w:p w:rsidR="00FF10D6" w:rsidRPr="00832DBF" w:rsidRDefault="004E2E4F" w:rsidP="004E2E4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 xml:space="preserve">sieti literatūros, </w:t>
      </w:r>
      <w:r w:rsidR="00FF10D6" w:rsidRPr="00832DBF">
        <w:rPr>
          <w:rFonts w:ascii="Times New Roman" w:hAnsi="Times New Roman" w:cs="Times New Roman"/>
          <w:sz w:val="24"/>
          <w:szCs w:val="24"/>
        </w:rPr>
        <w:t xml:space="preserve">kultūros istorijos </w:t>
      </w:r>
      <w:r w:rsidRPr="00832DBF">
        <w:rPr>
          <w:rFonts w:ascii="Times New Roman" w:hAnsi="Times New Roman" w:cs="Times New Roman"/>
          <w:sz w:val="24"/>
          <w:szCs w:val="24"/>
        </w:rPr>
        <w:t>kontekst</w:t>
      </w:r>
      <w:r w:rsidR="00FF10D6" w:rsidRPr="00832DBF">
        <w:rPr>
          <w:rFonts w:ascii="Times New Roman" w:hAnsi="Times New Roman" w:cs="Times New Roman"/>
          <w:sz w:val="24"/>
          <w:szCs w:val="24"/>
        </w:rPr>
        <w:t>us</w:t>
      </w:r>
      <w:r w:rsidRPr="00832DBF">
        <w:rPr>
          <w:rFonts w:ascii="Times New Roman" w:hAnsi="Times New Roman" w:cs="Times New Roman"/>
          <w:sz w:val="24"/>
          <w:szCs w:val="24"/>
        </w:rPr>
        <w:t xml:space="preserve"> su </w:t>
      </w:r>
      <w:r w:rsidR="00FF10D6" w:rsidRPr="00832DBF">
        <w:rPr>
          <w:rFonts w:ascii="Times New Roman" w:hAnsi="Times New Roman" w:cs="Times New Roman"/>
          <w:sz w:val="24"/>
          <w:szCs w:val="24"/>
        </w:rPr>
        <w:t>miesto erdvėse išlikusiais ženklais;</w:t>
      </w:r>
    </w:p>
    <w:p w:rsidR="004E2E4F" w:rsidRPr="00832DBF" w:rsidRDefault="00FF10D6" w:rsidP="004E2E4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 xml:space="preserve">susidaryti asmeninį santykį su vietomis, kurios </w:t>
      </w:r>
      <w:r w:rsidR="002B6755" w:rsidRPr="00832DBF">
        <w:rPr>
          <w:rFonts w:ascii="Times New Roman" w:hAnsi="Times New Roman" w:cs="Times New Roman"/>
          <w:sz w:val="24"/>
          <w:szCs w:val="24"/>
        </w:rPr>
        <w:t>patiriamos poetiniuose tekstuose</w:t>
      </w:r>
      <w:r w:rsidR="007B4F66" w:rsidRPr="00832DBF">
        <w:rPr>
          <w:rFonts w:ascii="Times New Roman" w:hAnsi="Times New Roman" w:cs="Times New Roman"/>
          <w:sz w:val="24"/>
          <w:szCs w:val="24"/>
        </w:rPr>
        <w:t>;</w:t>
      </w:r>
    </w:p>
    <w:p w:rsidR="00185E47" w:rsidRPr="00832DBF" w:rsidRDefault="00185E47" w:rsidP="00185E4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>gebėti pristatyti ir pagrįsti savo požiūrį;</w:t>
      </w:r>
    </w:p>
    <w:p w:rsidR="00C6747B" w:rsidRPr="00832DBF" w:rsidRDefault="00C6747B" w:rsidP="00185E4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>kritiškai vertinti kultūrinį palikimą;</w:t>
      </w:r>
    </w:p>
    <w:p w:rsidR="007B4F66" w:rsidRPr="00832DBF" w:rsidRDefault="007B4F66" w:rsidP="004E2E4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>pasiruošti savo poetines-kultūrines patirtis atskleisti impresijomis.</w:t>
      </w:r>
    </w:p>
    <w:p w:rsidR="004E2E4F" w:rsidRPr="00832DBF" w:rsidRDefault="004E2E4F" w:rsidP="004E2E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>Pamokos situacija:</w:t>
      </w:r>
    </w:p>
    <w:p w:rsidR="004E2E4F" w:rsidRPr="00832DBF" w:rsidRDefault="004E2E4F" w:rsidP="004E2E4F">
      <w:pPr>
        <w:pStyle w:val="Sraopastraip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 xml:space="preserve">Antroji ciklo pamoka. </w:t>
      </w:r>
    </w:p>
    <w:p w:rsidR="00AE5000" w:rsidRPr="00832DBF" w:rsidRDefault="004E2E4F" w:rsidP="007B4F66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ab/>
        <w:t xml:space="preserve">Pamoka vyksta </w:t>
      </w:r>
      <w:r w:rsidR="007E76D3" w:rsidRPr="00832DBF">
        <w:rPr>
          <w:rFonts w:ascii="Times New Roman" w:hAnsi="Times New Roman" w:cs="Times New Roman"/>
          <w:sz w:val="24"/>
          <w:szCs w:val="24"/>
        </w:rPr>
        <w:t>susipažinus su romantizmo kultūriniu kontekstu, išnagrinėjus A. Mickevičiaus gyvenimo faktus ir kūrybos</w:t>
      </w:r>
      <w:r w:rsidR="00AE5000" w:rsidRPr="00832DBF">
        <w:rPr>
          <w:rFonts w:ascii="Times New Roman" w:hAnsi="Times New Roman" w:cs="Times New Roman"/>
          <w:sz w:val="24"/>
          <w:szCs w:val="24"/>
        </w:rPr>
        <w:t xml:space="preserve"> ypatybes.</w:t>
      </w:r>
    </w:p>
    <w:p w:rsidR="007B4F66" w:rsidRPr="00832DBF" w:rsidRDefault="007E76D3" w:rsidP="00AE5000">
      <w:pPr>
        <w:pStyle w:val="Sraopastraip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lastRenderedPageBreak/>
        <w:t>Pirmoji ciklo pamoka buvo skirta</w:t>
      </w:r>
      <w:r w:rsidR="002B6755" w:rsidRPr="00832DBF">
        <w:rPr>
          <w:rFonts w:ascii="Times New Roman" w:hAnsi="Times New Roman" w:cs="Times New Roman"/>
          <w:sz w:val="24"/>
          <w:szCs w:val="24"/>
        </w:rPr>
        <w:t xml:space="preserve"> J. Vaičiūnaitės eilėraščių analiz</w:t>
      </w:r>
      <w:r w:rsidRPr="00832DBF">
        <w:rPr>
          <w:rFonts w:ascii="Times New Roman" w:hAnsi="Times New Roman" w:cs="Times New Roman"/>
          <w:sz w:val="24"/>
          <w:szCs w:val="24"/>
        </w:rPr>
        <w:t>ei, jų sąsa</w:t>
      </w:r>
      <w:r w:rsidR="00AE5000" w:rsidRPr="00832DBF">
        <w:rPr>
          <w:rFonts w:ascii="Times New Roman" w:hAnsi="Times New Roman" w:cs="Times New Roman"/>
          <w:sz w:val="24"/>
          <w:szCs w:val="24"/>
        </w:rPr>
        <w:t>joms</w:t>
      </w:r>
      <w:r w:rsidRPr="00832DBF">
        <w:rPr>
          <w:rFonts w:ascii="Times New Roman" w:hAnsi="Times New Roman" w:cs="Times New Roman"/>
          <w:sz w:val="24"/>
          <w:szCs w:val="24"/>
        </w:rPr>
        <w:t xml:space="preserve"> su pr</w:t>
      </w:r>
      <w:r w:rsidR="00AE5000" w:rsidRPr="00832DBF">
        <w:rPr>
          <w:rFonts w:ascii="Times New Roman" w:hAnsi="Times New Roman" w:cs="Times New Roman"/>
          <w:sz w:val="24"/>
          <w:szCs w:val="24"/>
        </w:rPr>
        <w:t>aeities asmenybėmis išryškinti</w:t>
      </w:r>
      <w:r w:rsidR="002B6755" w:rsidRPr="00832DBF">
        <w:rPr>
          <w:rFonts w:ascii="Times New Roman" w:hAnsi="Times New Roman" w:cs="Times New Roman"/>
          <w:sz w:val="24"/>
          <w:szCs w:val="24"/>
        </w:rPr>
        <w:t xml:space="preserve">. </w:t>
      </w:r>
      <w:r w:rsidRPr="00832DBF">
        <w:rPr>
          <w:rFonts w:ascii="Times New Roman" w:hAnsi="Times New Roman" w:cs="Times New Roman"/>
          <w:sz w:val="24"/>
          <w:szCs w:val="24"/>
        </w:rPr>
        <w:t>Ši pamoka</w:t>
      </w:r>
      <w:r w:rsidR="002B6755" w:rsidRPr="00832DBF">
        <w:rPr>
          <w:rFonts w:ascii="Times New Roman" w:hAnsi="Times New Roman" w:cs="Times New Roman"/>
          <w:sz w:val="24"/>
          <w:szCs w:val="24"/>
        </w:rPr>
        <w:t xml:space="preserve"> prasideda prie J. </w:t>
      </w:r>
      <w:proofErr w:type="spellStart"/>
      <w:r w:rsidR="002B6755" w:rsidRPr="00832DBF">
        <w:rPr>
          <w:rFonts w:ascii="Times New Roman" w:hAnsi="Times New Roman" w:cs="Times New Roman"/>
          <w:sz w:val="24"/>
          <w:szCs w:val="24"/>
        </w:rPr>
        <w:t>Slovackio</w:t>
      </w:r>
      <w:proofErr w:type="spellEnd"/>
      <w:r w:rsidR="002B6755" w:rsidRPr="00832DBF">
        <w:rPr>
          <w:rFonts w:ascii="Times New Roman" w:hAnsi="Times New Roman" w:cs="Times New Roman"/>
          <w:sz w:val="24"/>
          <w:szCs w:val="24"/>
        </w:rPr>
        <w:t xml:space="preserve"> biusto (Pilies g. 22</w:t>
      </w:r>
      <w:r w:rsidR="00C6747B" w:rsidRPr="00832DBF">
        <w:rPr>
          <w:rFonts w:ascii="Times New Roman" w:hAnsi="Times New Roman" w:cs="Times New Roman"/>
          <w:sz w:val="24"/>
          <w:szCs w:val="24"/>
        </w:rPr>
        <w:t xml:space="preserve"> kiemas, esantis priešais Jonų bažnyčią</w:t>
      </w:r>
      <w:r w:rsidR="002B6755" w:rsidRPr="00832DBF">
        <w:rPr>
          <w:rFonts w:ascii="Times New Roman" w:hAnsi="Times New Roman" w:cs="Times New Roman"/>
          <w:sz w:val="24"/>
          <w:szCs w:val="24"/>
        </w:rPr>
        <w:t>)</w:t>
      </w:r>
      <w:r w:rsidR="007B4F66" w:rsidRPr="00832DBF">
        <w:rPr>
          <w:rFonts w:ascii="Times New Roman" w:hAnsi="Times New Roman" w:cs="Times New Roman"/>
          <w:sz w:val="24"/>
          <w:szCs w:val="24"/>
        </w:rPr>
        <w:t xml:space="preserve"> J. Vaičiūnaitės eilėraščio „Kiemas“ fragmento skaitymu (skaito pasiruošęs mokinys)</w:t>
      </w:r>
      <w:r w:rsidR="00AE5000" w:rsidRPr="00832DBF">
        <w:rPr>
          <w:rFonts w:ascii="Times New Roman" w:hAnsi="Times New Roman" w:cs="Times New Roman"/>
          <w:sz w:val="24"/>
          <w:szCs w:val="24"/>
        </w:rPr>
        <w:t>. T</w:t>
      </w:r>
      <w:r w:rsidR="007B4F66" w:rsidRPr="00832DBF">
        <w:rPr>
          <w:rFonts w:ascii="Times New Roman" w:hAnsi="Times New Roman" w:cs="Times New Roman"/>
          <w:sz w:val="24"/>
          <w:szCs w:val="24"/>
        </w:rPr>
        <w:t xml:space="preserve">rumpa biusto apžiūra ir mokinių refleksija apie vietos nuotaiką, mintis, kurias sukelia ši </w:t>
      </w:r>
      <w:r w:rsidR="00281A01" w:rsidRPr="00832DBF">
        <w:rPr>
          <w:rFonts w:ascii="Times New Roman" w:hAnsi="Times New Roman" w:cs="Times New Roman"/>
          <w:sz w:val="24"/>
          <w:szCs w:val="24"/>
        </w:rPr>
        <w:t xml:space="preserve">erdvė </w:t>
      </w:r>
      <w:r w:rsidR="007B4F66" w:rsidRPr="00832DBF">
        <w:rPr>
          <w:rFonts w:ascii="Times New Roman" w:hAnsi="Times New Roman" w:cs="Times New Roman"/>
          <w:sz w:val="24"/>
          <w:szCs w:val="24"/>
        </w:rPr>
        <w:t>ir eilėraštis.</w:t>
      </w:r>
    </w:p>
    <w:p w:rsidR="00AE5000" w:rsidRPr="00832DBF" w:rsidRDefault="004E2E4F" w:rsidP="00AE5000">
      <w:pPr>
        <w:pStyle w:val="Sraopastraip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2DBF">
        <w:rPr>
          <w:rFonts w:ascii="Times New Roman" w:hAnsi="Times New Roman" w:cs="Times New Roman"/>
          <w:sz w:val="24"/>
          <w:szCs w:val="24"/>
        </w:rPr>
        <w:t xml:space="preserve">Mokytojas </w:t>
      </w:r>
      <w:r w:rsidR="007B4F66" w:rsidRPr="00832DBF">
        <w:rPr>
          <w:rFonts w:ascii="Times New Roman" w:hAnsi="Times New Roman" w:cs="Times New Roman"/>
          <w:sz w:val="24"/>
          <w:szCs w:val="24"/>
        </w:rPr>
        <w:t>apžvelgia, su kuriomis svarbiomis XIX a. a</w:t>
      </w:r>
      <w:r w:rsidR="00AE5000" w:rsidRPr="00832DBF">
        <w:rPr>
          <w:rFonts w:ascii="Times New Roman" w:hAnsi="Times New Roman" w:cs="Times New Roman"/>
          <w:sz w:val="24"/>
          <w:szCs w:val="24"/>
        </w:rPr>
        <w:t xml:space="preserve">smenybėmis susijęs J. </w:t>
      </w:r>
      <w:proofErr w:type="spellStart"/>
      <w:r w:rsidR="00AE5000" w:rsidRPr="00832DBF">
        <w:rPr>
          <w:rFonts w:ascii="Times New Roman" w:hAnsi="Times New Roman" w:cs="Times New Roman"/>
          <w:sz w:val="24"/>
          <w:szCs w:val="24"/>
        </w:rPr>
        <w:t>Slovackis</w:t>
      </w:r>
      <w:proofErr w:type="spellEnd"/>
      <w:r w:rsidR="007B4F66"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083948" w:rsidRPr="00832DBF">
        <w:rPr>
          <w:rFonts w:ascii="Times New Roman" w:hAnsi="Times New Roman" w:cs="Times New Roman"/>
          <w:sz w:val="24"/>
          <w:szCs w:val="24"/>
        </w:rPr>
        <w:t xml:space="preserve">(A. Mickevičius, T. </w:t>
      </w:r>
      <w:proofErr w:type="spellStart"/>
      <w:r w:rsidR="00083948" w:rsidRPr="00832DBF">
        <w:rPr>
          <w:rFonts w:ascii="Times New Roman" w:hAnsi="Times New Roman" w:cs="Times New Roman"/>
          <w:sz w:val="24"/>
          <w:szCs w:val="24"/>
        </w:rPr>
        <w:t>Zanas</w:t>
      </w:r>
      <w:proofErr w:type="spellEnd"/>
      <w:r w:rsidR="00083948" w:rsidRPr="00832DBF">
        <w:rPr>
          <w:rFonts w:ascii="Times New Roman" w:hAnsi="Times New Roman" w:cs="Times New Roman"/>
          <w:sz w:val="24"/>
          <w:szCs w:val="24"/>
        </w:rPr>
        <w:t>)</w:t>
      </w:r>
      <w:r w:rsidR="00AE5000" w:rsidRPr="00832DBF">
        <w:rPr>
          <w:rFonts w:ascii="Times New Roman" w:hAnsi="Times New Roman" w:cs="Times New Roman"/>
          <w:sz w:val="24"/>
          <w:szCs w:val="24"/>
        </w:rPr>
        <w:t>,</w:t>
      </w:r>
      <w:r w:rsidR="00083948"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7B4F66" w:rsidRPr="00832DBF">
        <w:rPr>
          <w:rFonts w:ascii="Times New Roman" w:hAnsi="Times New Roman" w:cs="Times New Roman"/>
          <w:sz w:val="24"/>
          <w:szCs w:val="24"/>
        </w:rPr>
        <w:t>pristato</w:t>
      </w:r>
      <w:r w:rsidR="00C6747B" w:rsidRPr="00832DBF">
        <w:rPr>
          <w:rFonts w:ascii="Times New Roman" w:hAnsi="Times New Roman" w:cs="Times New Roman"/>
          <w:sz w:val="24"/>
          <w:szCs w:val="24"/>
        </w:rPr>
        <w:t xml:space="preserve"> Senamiesčio maršrutą</w:t>
      </w:r>
      <w:r w:rsidR="007B4F66" w:rsidRPr="00832DBF">
        <w:rPr>
          <w:rFonts w:ascii="Times New Roman" w:hAnsi="Times New Roman" w:cs="Times New Roman"/>
          <w:sz w:val="24"/>
          <w:szCs w:val="24"/>
        </w:rPr>
        <w:t>, kuriuo bus keliaujama pažįstant kitas asmenybes ir jų gyventas erdves</w:t>
      </w:r>
      <w:bookmarkEnd w:id="0"/>
      <w:r w:rsidR="007B4F66" w:rsidRPr="00832DBF">
        <w:rPr>
          <w:rFonts w:ascii="Times New Roman" w:hAnsi="Times New Roman" w:cs="Times New Roman"/>
          <w:sz w:val="24"/>
          <w:szCs w:val="24"/>
        </w:rPr>
        <w:t>.</w:t>
      </w:r>
    </w:p>
    <w:p w:rsidR="00AE5000" w:rsidRPr="00832DBF" w:rsidRDefault="00185E47" w:rsidP="00AE5000">
      <w:pPr>
        <w:pStyle w:val="Sraopastraip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 xml:space="preserve">Mokiniai ankstesnėse lietuvių kalbos ir literatūros pamokose dirbdami grupėmis jau yra susipažinę su J. </w:t>
      </w:r>
      <w:proofErr w:type="spellStart"/>
      <w:r w:rsidRPr="00832DBF">
        <w:rPr>
          <w:rFonts w:ascii="Times New Roman" w:hAnsi="Times New Roman" w:cs="Times New Roman"/>
          <w:sz w:val="24"/>
          <w:szCs w:val="24"/>
        </w:rPr>
        <w:t>Slovackio</w:t>
      </w:r>
      <w:proofErr w:type="spellEnd"/>
      <w:r w:rsidRPr="00832DBF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832DBF">
        <w:rPr>
          <w:rFonts w:ascii="Times New Roman" w:hAnsi="Times New Roman" w:cs="Times New Roman"/>
          <w:sz w:val="24"/>
          <w:szCs w:val="24"/>
        </w:rPr>
        <w:t>Zano</w:t>
      </w:r>
      <w:proofErr w:type="spellEnd"/>
      <w:r w:rsidRPr="00832DBF">
        <w:rPr>
          <w:rFonts w:ascii="Times New Roman" w:hAnsi="Times New Roman" w:cs="Times New Roman"/>
          <w:sz w:val="24"/>
          <w:szCs w:val="24"/>
        </w:rPr>
        <w:t xml:space="preserve">, A. Mickevičiaus veikla, kūryba, asmeninėmis nuostatomis. Žino apie jų </w:t>
      </w:r>
      <w:r w:rsidR="00281A01" w:rsidRPr="00832DBF">
        <w:rPr>
          <w:rFonts w:ascii="Times New Roman" w:hAnsi="Times New Roman" w:cs="Times New Roman"/>
          <w:sz w:val="24"/>
          <w:szCs w:val="24"/>
        </w:rPr>
        <w:t xml:space="preserve">ne visada draugiškus </w:t>
      </w:r>
      <w:r w:rsidRPr="00832DBF">
        <w:rPr>
          <w:rFonts w:ascii="Times New Roman" w:hAnsi="Times New Roman" w:cs="Times New Roman"/>
          <w:sz w:val="24"/>
          <w:szCs w:val="24"/>
        </w:rPr>
        <w:t xml:space="preserve">ryšius, </w:t>
      </w:r>
      <w:r w:rsidR="00281A01" w:rsidRPr="00832DBF">
        <w:rPr>
          <w:rFonts w:ascii="Times New Roman" w:hAnsi="Times New Roman" w:cs="Times New Roman"/>
          <w:sz w:val="24"/>
          <w:szCs w:val="24"/>
        </w:rPr>
        <w:t>Filomatų ir Filaretų draugijas.</w:t>
      </w:r>
    </w:p>
    <w:p w:rsidR="00AE5000" w:rsidRPr="00832DBF" w:rsidRDefault="00185E47" w:rsidP="00AE5000">
      <w:pPr>
        <w:pStyle w:val="Sraopastraip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>P</w:t>
      </w:r>
      <w:r w:rsidR="004E2E4F" w:rsidRPr="00832DBF">
        <w:rPr>
          <w:rFonts w:ascii="Times New Roman" w:hAnsi="Times New Roman" w:cs="Times New Roman"/>
          <w:sz w:val="24"/>
          <w:szCs w:val="24"/>
        </w:rPr>
        <w:t>amokos metu</w:t>
      </w:r>
      <w:r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C6747B" w:rsidRPr="00832DBF">
        <w:rPr>
          <w:rFonts w:ascii="Times New Roman" w:hAnsi="Times New Roman" w:cs="Times New Roman"/>
          <w:sz w:val="24"/>
          <w:szCs w:val="24"/>
        </w:rPr>
        <w:t>išryškinami svarbiausi</w:t>
      </w:r>
      <w:r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083948" w:rsidRPr="00832DB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083948" w:rsidRPr="00832DBF">
        <w:rPr>
          <w:rFonts w:ascii="Times New Roman" w:hAnsi="Times New Roman" w:cs="Times New Roman"/>
          <w:sz w:val="24"/>
          <w:szCs w:val="24"/>
        </w:rPr>
        <w:t>Slovackio</w:t>
      </w:r>
      <w:proofErr w:type="spellEnd"/>
      <w:r w:rsidR="00083948"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C6747B" w:rsidRPr="00832DBF">
        <w:rPr>
          <w:rFonts w:ascii="Times New Roman" w:hAnsi="Times New Roman" w:cs="Times New Roman"/>
          <w:sz w:val="24"/>
          <w:szCs w:val="24"/>
        </w:rPr>
        <w:t>gyvenimo Vilniuje momentai, reikšmė romantizmo literatūros kontekste</w:t>
      </w:r>
      <w:r w:rsidR="008547F0" w:rsidRPr="00832DBF">
        <w:rPr>
          <w:rFonts w:ascii="Times New Roman" w:hAnsi="Times New Roman" w:cs="Times New Roman"/>
          <w:sz w:val="24"/>
          <w:szCs w:val="24"/>
        </w:rPr>
        <w:t>,</w:t>
      </w:r>
      <w:r w:rsidR="00C6747B" w:rsidRPr="00832DBF">
        <w:rPr>
          <w:rFonts w:ascii="Times New Roman" w:hAnsi="Times New Roman" w:cs="Times New Roman"/>
          <w:sz w:val="24"/>
          <w:szCs w:val="24"/>
        </w:rPr>
        <w:t xml:space="preserve"> aptariami </w:t>
      </w:r>
      <w:r w:rsidR="005024D5" w:rsidRPr="00832DBF">
        <w:rPr>
          <w:rFonts w:ascii="Times New Roman" w:hAnsi="Times New Roman" w:cs="Times New Roman"/>
          <w:sz w:val="24"/>
          <w:szCs w:val="24"/>
        </w:rPr>
        <w:t>nevienareikšmiai</w:t>
      </w:r>
      <w:r w:rsidR="00C6747B" w:rsidRPr="00832DBF">
        <w:rPr>
          <w:rFonts w:ascii="Times New Roman" w:hAnsi="Times New Roman" w:cs="Times New Roman"/>
          <w:sz w:val="24"/>
          <w:szCs w:val="24"/>
        </w:rPr>
        <w:t xml:space="preserve"> santykiai </w:t>
      </w:r>
      <w:r w:rsidR="008547F0" w:rsidRPr="00832DBF">
        <w:rPr>
          <w:rFonts w:ascii="Times New Roman" w:hAnsi="Times New Roman" w:cs="Times New Roman"/>
          <w:sz w:val="24"/>
          <w:szCs w:val="24"/>
        </w:rPr>
        <w:t xml:space="preserve">su </w:t>
      </w:r>
      <w:r w:rsidR="00C6747B" w:rsidRPr="00832DBF">
        <w:rPr>
          <w:rFonts w:ascii="Times New Roman" w:hAnsi="Times New Roman" w:cs="Times New Roman"/>
          <w:sz w:val="24"/>
          <w:szCs w:val="24"/>
        </w:rPr>
        <w:t>filomatai</w:t>
      </w:r>
      <w:r w:rsidR="008547F0" w:rsidRPr="00832DBF">
        <w:rPr>
          <w:rFonts w:ascii="Times New Roman" w:hAnsi="Times New Roman" w:cs="Times New Roman"/>
          <w:sz w:val="24"/>
          <w:szCs w:val="24"/>
        </w:rPr>
        <w:t>s</w:t>
      </w:r>
      <w:r w:rsidR="00C6747B" w:rsidRPr="00832DBF">
        <w:rPr>
          <w:rFonts w:ascii="Times New Roman" w:hAnsi="Times New Roman" w:cs="Times New Roman"/>
          <w:sz w:val="24"/>
          <w:szCs w:val="24"/>
        </w:rPr>
        <w:t xml:space="preserve"> ir A. </w:t>
      </w:r>
      <w:r w:rsidR="008547F0" w:rsidRPr="00832DBF">
        <w:rPr>
          <w:rFonts w:ascii="Times New Roman" w:hAnsi="Times New Roman" w:cs="Times New Roman"/>
          <w:sz w:val="24"/>
          <w:szCs w:val="24"/>
        </w:rPr>
        <w:t>Mickevičiumi</w:t>
      </w:r>
      <w:r w:rsidR="0046309E" w:rsidRPr="00832DBF">
        <w:rPr>
          <w:rFonts w:ascii="Times New Roman" w:hAnsi="Times New Roman" w:cs="Times New Roman"/>
          <w:sz w:val="24"/>
          <w:szCs w:val="24"/>
        </w:rPr>
        <w:t>.</w:t>
      </w:r>
      <w:r w:rsidR="00C6747B" w:rsidRPr="00832DBF">
        <w:rPr>
          <w:rFonts w:ascii="Times New Roman" w:hAnsi="Times New Roman" w:cs="Times New Roman"/>
          <w:sz w:val="24"/>
          <w:szCs w:val="24"/>
        </w:rPr>
        <w:t xml:space="preserve"> (</w:t>
      </w:r>
      <w:r w:rsidR="0046309E" w:rsidRPr="00832DBF">
        <w:rPr>
          <w:rFonts w:ascii="Times New Roman" w:hAnsi="Times New Roman" w:cs="Times New Roman"/>
          <w:sz w:val="24"/>
          <w:szCs w:val="24"/>
        </w:rPr>
        <w:t xml:space="preserve">Šiame name jaunystėje garsus lenkų romantizmo poetas J. </w:t>
      </w:r>
      <w:proofErr w:type="spellStart"/>
      <w:r w:rsidR="0046309E" w:rsidRPr="00832DBF">
        <w:rPr>
          <w:rFonts w:ascii="Times New Roman" w:hAnsi="Times New Roman" w:cs="Times New Roman"/>
          <w:sz w:val="24"/>
          <w:szCs w:val="24"/>
        </w:rPr>
        <w:t>Slovackis</w:t>
      </w:r>
      <w:proofErr w:type="spellEnd"/>
      <w:r w:rsidR="0046309E" w:rsidRPr="00832DBF">
        <w:rPr>
          <w:rFonts w:ascii="Times New Roman" w:hAnsi="Times New Roman" w:cs="Times New Roman"/>
          <w:sz w:val="24"/>
          <w:szCs w:val="24"/>
        </w:rPr>
        <w:t xml:space="preserve"> gyveno su motina ir patėviu. Čia vykdavo muzikiniai vakarai, literatūros skaitymai, diskusijos, taip pat rinkdavosi Filomatų ir Filaretų draugijų nariai. </w:t>
      </w:r>
      <w:r w:rsidR="005024D5" w:rsidRPr="00832DBF">
        <w:rPr>
          <w:rFonts w:ascii="Times New Roman" w:hAnsi="Times New Roman" w:cs="Times New Roman"/>
          <w:sz w:val="24"/>
          <w:szCs w:val="24"/>
        </w:rPr>
        <w:t xml:space="preserve">Deja, gražius ryšius sugadino incidentas </w:t>
      </w:r>
      <w:r w:rsidR="00832DBF" w:rsidRPr="00832DBF">
        <w:rPr>
          <w:rFonts w:ascii="Times New Roman" w:hAnsi="Times New Roman" w:cs="Times New Roman"/>
          <w:sz w:val="24"/>
          <w:szCs w:val="24"/>
        </w:rPr>
        <w:t>–</w:t>
      </w:r>
      <w:r w:rsidR="005024D5" w:rsidRPr="00832DBF">
        <w:rPr>
          <w:rFonts w:ascii="Times New Roman" w:hAnsi="Times New Roman" w:cs="Times New Roman"/>
          <w:sz w:val="24"/>
          <w:szCs w:val="24"/>
        </w:rPr>
        <w:t xml:space="preserve"> A. Mickevičius kaltino J. </w:t>
      </w:r>
      <w:proofErr w:type="spellStart"/>
      <w:r w:rsidR="005024D5" w:rsidRPr="00832DBF">
        <w:rPr>
          <w:rFonts w:ascii="Times New Roman" w:hAnsi="Times New Roman" w:cs="Times New Roman"/>
          <w:sz w:val="24"/>
          <w:szCs w:val="24"/>
        </w:rPr>
        <w:t>Slovackio</w:t>
      </w:r>
      <w:proofErr w:type="spellEnd"/>
      <w:r w:rsidR="005024D5" w:rsidRPr="00832DBF">
        <w:rPr>
          <w:rFonts w:ascii="Times New Roman" w:hAnsi="Times New Roman" w:cs="Times New Roman"/>
          <w:sz w:val="24"/>
          <w:szCs w:val="24"/>
        </w:rPr>
        <w:t xml:space="preserve"> patėvį, kad šis filomatus išdavė caro valdžiai. Poetai susipyko. Įdomu, kad dabar poetų kūnai guli greta Vavelio katedroje, Krokuvoje, šalia Lenkijos karalių). Pasirengę mokiniai </w:t>
      </w:r>
      <w:r w:rsidR="007E76D3" w:rsidRPr="00832DBF">
        <w:rPr>
          <w:rFonts w:ascii="Times New Roman" w:hAnsi="Times New Roman" w:cs="Times New Roman"/>
          <w:sz w:val="24"/>
          <w:szCs w:val="24"/>
        </w:rPr>
        <w:t>skaito</w:t>
      </w:r>
      <w:r w:rsidR="005024D5"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7E76D3" w:rsidRPr="00832DBF">
        <w:rPr>
          <w:rFonts w:ascii="Times New Roman" w:hAnsi="Times New Roman" w:cs="Times New Roman"/>
          <w:sz w:val="24"/>
          <w:szCs w:val="24"/>
        </w:rPr>
        <w:t xml:space="preserve">pasirinktas </w:t>
      </w:r>
      <w:r w:rsidR="005024D5" w:rsidRPr="00832DB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5024D5" w:rsidRPr="00832DBF">
        <w:rPr>
          <w:rFonts w:ascii="Times New Roman" w:hAnsi="Times New Roman" w:cs="Times New Roman"/>
          <w:sz w:val="24"/>
          <w:szCs w:val="24"/>
        </w:rPr>
        <w:t>Slovackio</w:t>
      </w:r>
      <w:proofErr w:type="spellEnd"/>
      <w:r w:rsidR="005024D5"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7E76D3" w:rsidRPr="00832DBF">
        <w:rPr>
          <w:rFonts w:ascii="Times New Roman" w:hAnsi="Times New Roman" w:cs="Times New Roman"/>
          <w:sz w:val="24"/>
          <w:szCs w:val="24"/>
        </w:rPr>
        <w:t>„</w:t>
      </w:r>
      <w:r w:rsidR="005024D5" w:rsidRPr="00832DBF">
        <w:rPr>
          <w:rFonts w:ascii="Times New Roman" w:hAnsi="Times New Roman" w:cs="Times New Roman"/>
          <w:sz w:val="24"/>
          <w:szCs w:val="24"/>
        </w:rPr>
        <w:t>Himno</w:t>
      </w:r>
      <w:r w:rsidR="007E76D3" w:rsidRPr="00832DBF">
        <w:rPr>
          <w:rFonts w:ascii="Times New Roman" w:hAnsi="Times New Roman" w:cs="Times New Roman"/>
          <w:sz w:val="24"/>
          <w:szCs w:val="24"/>
        </w:rPr>
        <w:t>“</w:t>
      </w:r>
      <w:r w:rsidR="005024D5" w:rsidRPr="00832DBF">
        <w:rPr>
          <w:rFonts w:ascii="Times New Roman" w:hAnsi="Times New Roman" w:cs="Times New Roman"/>
          <w:sz w:val="24"/>
          <w:szCs w:val="24"/>
        </w:rPr>
        <w:t xml:space="preserve"> arba </w:t>
      </w:r>
      <w:r w:rsidR="007E76D3" w:rsidRPr="00832DBF">
        <w:rPr>
          <w:rFonts w:ascii="Times New Roman" w:hAnsi="Times New Roman" w:cs="Times New Roman"/>
          <w:sz w:val="24"/>
          <w:szCs w:val="24"/>
        </w:rPr>
        <w:t>„</w:t>
      </w:r>
      <w:r w:rsidR="005024D5" w:rsidRPr="00832DBF">
        <w:rPr>
          <w:rFonts w:ascii="Times New Roman" w:hAnsi="Times New Roman" w:cs="Times New Roman"/>
          <w:sz w:val="24"/>
          <w:szCs w:val="24"/>
        </w:rPr>
        <w:t>Lietuvių legiono giesmės</w:t>
      </w:r>
      <w:r w:rsidR="007E76D3" w:rsidRPr="00832DBF">
        <w:rPr>
          <w:rFonts w:ascii="Times New Roman" w:hAnsi="Times New Roman" w:cs="Times New Roman"/>
          <w:sz w:val="24"/>
          <w:szCs w:val="24"/>
        </w:rPr>
        <w:t>“</w:t>
      </w:r>
      <w:r w:rsidR="005024D5" w:rsidRPr="00832DBF">
        <w:rPr>
          <w:rFonts w:ascii="Times New Roman" w:hAnsi="Times New Roman" w:cs="Times New Roman"/>
          <w:sz w:val="24"/>
          <w:szCs w:val="24"/>
        </w:rPr>
        <w:t xml:space="preserve"> ištraukas</w:t>
      </w:r>
      <w:r w:rsidR="007E76D3" w:rsidRPr="00832DBF">
        <w:rPr>
          <w:rFonts w:ascii="Times New Roman" w:hAnsi="Times New Roman" w:cs="Times New Roman"/>
          <w:sz w:val="24"/>
          <w:szCs w:val="24"/>
        </w:rPr>
        <w:t xml:space="preserve">, atlieka užduotis, skirtas Tėvynės laisvės idėjoms aptarti. </w:t>
      </w:r>
    </w:p>
    <w:p w:rsidR="00AE5000" w:rsidRPr="00832DBF" w:rsidRDefault="007E76D3" w:rsidP="00AE5000">
      <w:pPr>
        <w:pStyle w:val="Sraopastraip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 xml:space="preserve">Kita pamokos dalis skirta </w:t>
      </w:r>
      <w:r w:rsidR="00B31F03" w:rsidRPr="00832DBF">
        <w:rPr>
          <w:rFonts w:ascii="Times New Roman" w:hAnsi="Times New Roman" w:cs="Times New Roman"/>
          <w:sz w:val="24"/>
          <w:szCs w:val="24"/>
        </w:rPr>
        <w:t xml:space="preserve">svarbesniems </w:t>
      </w:r>
      <w:r w:rsidRPr="00832DBF">
        <w:rPr>
          <w:rFonts w:ascii="Times New Roman" w:hAnsi="Times New Roman" w:cs="Times New Roman"/>
          <w:sz w:val="24"/>
          <w:szCs w:val="24"/>
        </w:rPr>
        <w:t>A. Mickevičiaus gyvenim</w:t>
      </w:r>
      <w:r w:rsidR="00B31F03" w:rsidRPr="00832DBF">
        <w:rPr>
          <w:rFonts w:ascii="Times New Roman" w:hAnsi="Times New Roman" w:cs="Times New Roman"/>
          <w:sz w:val="24"/>
          <w:szCs w:val="24"/>
        </w:rPr>
        <w:t>o faktams</w:t>
      </w:r>
      <w:r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B31F03" w:rsidRPr="00832DBF">
        <w:rPr>
          <w:rFonts w:ascii="Times New Roman" w:hAnsi="Times New Roman" w:cs="Times New Roman"/>
          <w:sz w:val="24"/>
          <w:szCs w:val="24"/>
        </w:rPr>
        <w:t>aktualizuoti, apmąstyti savo santykiui su tomis vietomis, kur gyveno didysis romantikas. Kadangi su A. Mickevičiaus gyvenimu ir kūryba jau susipažinta ankstesnėse pamokose, ši pamoka sutelkta į lakonišką poeto gyvenimo ir veiklos priminimą</w:t>
      </w:r>
      <w:r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B31F03" w:rsidRPr="00832DBF">
        <w:rPr>
          <w:rFonts w:ascii="Times New Roman" w:hAnsi="Times New Roman" w:cs="Times New Roman"/>
          <w:sz w:val="24"/>
          <w:szCs w:val="24"/>
        </w:rPr>
        <w:t xml:space="preserve">ir į savojo asmeninio santykio su poeto gyventų vietų kūrimą, refleksiją, poetinį apmąstymą </w:t>
      </w:r>
      <w:r w:rsidR="000B337D" w:rsidRPr="00832DBF">
        <w:rPr>
          <w:rFonts w:ascii="Times New Roman" w:hAnsi="Times New Roman" w:cs="Times New Roman"/>
          <w:sz w:val="24"/>
          <w:szCs w:val="24"/>
        </w:rPr>
        <w:t>.</w:t>
      </w:r>
    </w:p>
    <w:p w:rsidR="00AE5000" w:rsidRPr="00832DBF" w:rsidRDefault="000B337D" w:rsidP="00AE5000">
      <w:pPr>
        <w:pStyle w:val="Sraopastraip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 xml:space="preserve">Pakeliui į Bazilijonų vienuolyną sustojama prie Pacų rūmų (Didžioji g. 7), </w:t>
      </w:r>
      <w:r w:rsidR="00657F3F" w:rsidRPr="00832DBF">
        <w:rPr>
          <w:rFonts w:ascii="Times New Roman" w:hAnsi="Times New Roman" w:cs="Times New Roman"/>
          <w:sz w:val="24"/>
          <w:szCs w:val="24"/>
        </w:rPr>
        <w:t xml:space="preserve">kur rūmų </w:t>
      </w:r>
      <w:r w:rsidR="00657F3F"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oficinoje </w:t>
      </w:r>
      <w:r w:rsidR="00657F3F" w:rsidRPr="00832DBF">
        <w:rPr>
          <w:rFonts w:ascii="Times New Roman" w:hAnsi="Times New Roman" w:cs="Times New Roman"/>
          <w:sz w:val="24"/>
          <w:szCs w:val="24"/>
        </w:rPr>
        <w:t xml:space="preserve">dažnai rinkdavosi filomatai. </w:t>
      </w:r>
      <w:r w:rsidR="00303814" w:rsidRPr="00832DBF">
        <w:rPr>
          <w:rFonts w:ascii="Times New Roman" w:hAnsi="Times New Roman" w:cs="Times New Roman"/>
          <w:sz w:val="24"/>
          <w:szCs w:val="24"/>
        </w:rPr>
        <w:t>P</w:t>
      </w:r>
      <w:r w:rsidRPr="00832DBF">
        <w:rPr>
          <w:rFonts w:ascii="Times New Roman" w:hAnsi="Times New Roman" w:cs="Times New Roman"/>
          <w:sz w:val="24"/>
          <w:szCs w:val="24"/>
        </w:rPr>
        <w:t xml:space="preserve">asikalbama apie T. </w:t>
      </w:r>
      <w:proofErr w:type="spellStart"/>
      <w:r w:rsidRPr="00832DBF">
        <w:rPr>
          <w:rFonts w:ascii="Times New Roman" w:hAnsi="Times New Roman" w:cs="Times New Roman"/>
          <w:sz w:val="24"/>
          <w:szCs w:val="24"/>
        </w:rPr>
        <w:t>Zano</w:t>
      </w:r>
      <w:proofErr w:type="spellEnd"/>
      <w:r w:rsidRPr="00832DBF">
        <w:rPr>
          <w:rFonts w:ascii="Times New Roman" w:hAnsi="Times New Roman" w:cs="Times New Roman"/>
          <w:sz w:val="24"/>
          <w:szCs w:val="24"/>
        </w:rPr>
        <w:t xml:space="preserve"> gyvenimą Vilniuje, dalyvavimą </w:t>
      </w:r>
      <w:r w:rsidR="00657F3F" w:rsidRPr="00832DBF">
        <w:rPr>
          <w:rFonts w:ascii="Times New Roman" w:hAnsi="Times New Roman" w:cs="Times New Roman"/>
          <w:sz w:val="24"/>
          <w:szCs w:val="24"/>
        </w:rPr>
        <w:t xml:space="preserve">kuriant </w:t>
      </w:r>
      <w:r w:rsidRPr="00832DBF">
        <w:rPr>
          <w:rFonts w:ascii="Times New Roman" w:hAnsi="Times New Roman" w:cs="Times New Roman"/>
          <w:sz w:val="24"/>
          <w:szCs w:val="24"/>
        </w:rPr>
        <w:t>Filomatų draugij</w:t>
      </w:r>
      <w:r w:rsidR="00657F3F" w:rsidRPr="00832DBF">
        <w:rPr>
          <w:rFonts w:ascii="Times New Roman" w:hAnsi="Times New Roman" w:cs="Times New Roman"/>
          <w:sz w:val="24"/>
          <w:szCs w:val="24"/>
        </w:rPr>
        <w:t>ą</w:t>
      </w:r>
      <w:r w:rsidRPr="00832DBF">
        <w:rPr>
          <w:rFonts w:ascii="Times New Roman" w:hAnsi="Times New Roman" w:cs="Times New Roman"/>
          <w:sz w:val="24"/>
          <w:szCs w:val="24"/>
        </w:rPr>
        <w:t xml:space="preserve">, </w:t>
      </w:r>
      <w:r w:rsidR="00657F3F" w:rsidRPr="00832DBF">
        <w:rPr>
          <w:rFonts w:ascii="Times New Roman" w:hAnsi="Times New Roman" w:cs="Times New Roman"/>
          <w:sz w:val="24"/>
          <w:szCs w:val="24"/>
        </w:rPr>
        <w:t xml:space="preserve">vadovaujant Filaretų draugijai (jis buvo šios draugijos prezidentas), </w:t>
      </w:r>
      <w:r w:rsidRPr="00832DBF">
        <w:rPr>
          <w:rFonts w:ascii="Times New Roman" w:hAnsi="Times New Roman" w:cs="Times New Roman"/>
          <w:sz w:val="24"/>
          <w:szCs w:val="24"/>
        </w:rPr>
        <w:t>veiklą.</w:t>
      </w:r>
      <w:r w:rsidR="00303814" w:rsidRPr="00832DBF">
        <w:rPr>
          <w:rFonts w:ascii="Times New Roman" w:hAnsi="Times New Roman" w:cs="Times New Roman"/>
          <w:sz w:val="24"/>
          <w:szCs w:val="24"/>
        </w:rPr>
        <w:t xml:space="preserve"> (Labai tiktų priminti T. </w:t>
      </w:r>
      <w:proofErr w:type="spellStart"/>
      <w:r w:rsidR="00303814" w:rsidRPr="00832DBF">
        <w:rPr>
          <w:rFonts w:ascii="Times New Roman" w:hAnsi="Times New Roman" w:cs="Times New Roman"/>
          <w:sz w:val="24"/>
          <w:szCs w:val="24"/>
        </w:rPr>
        <w:t>Zano</w:t>
      </w:r>
      <w:proofErr w:type="spellEnd"/>
      <w:r w:rsidR="00303814" w:rsidRPr="00832DBF">
        <w:rPr>
          <w:rFonts w:ascii="Times New Roman" w:hAnsi="Times New Roman" w:cs="Times New Roman"/>
          <w:sz w:val="24"/>
          <w:szCs w:val="24"/>
        </w:rPr>
        <w:t xml:space="preserve"> nuopelną supažindinant A. Mickevičių su Marija </w:t>
      </w:r>
      <w:proofErr w:type="spellStart"/>
      <w:r w:rsidR="00303814" w:rsidRPr="00832DBF">
        <w:rPr>
          <w:rFonts w:ascii="Times New Roman" w:hAnsi="Times New Roman" w:cs="Times New Roman"/>
          <w:sz w:val="24"/>
          <w:szCs w:val="24"/>
        </w:rPr>
        <w:t>Vereščiakaite</w:t>
      </w:r>
      <w:proofErr w:type="spellEnd"/>
      <w:r w:rsidR="00303814" w:rsidRPr="00832DBF">
        <w:rPr>
          <w:rFonts w:ascii="Times New Roman" w:hAnsi="Times New Roman" w:cs="Times New Roman"/>
          <w:sz w:val="24"/>
          <w:szCs w:val="24"/>
        </w:rPr>
        <w:t xml:space="preserve">. T. </w:t>
      </w:r>
      <w:proofErr w:type="spellStart"/>
      <w:r w:rsidR="00303814" w:rsidRPr="00832DBF">
        <w:rPr>
          <w:rFonts w:ascii="Times New Roman" w:hAnsi="Times New Roman" w:cs="Times New Roman"/>
          <w:sz w:val="24"/>
          <w:szCs w:val="24"/>
        </w:rPr>
        <w:t>Zanas</w:t>
      </w:r>
      <w:proofErr w:type="spellEnd"/>
      <w:r w:rsidR="00303814" w:rsidRPr="00832DBF">
        <w:rPr>
          <w:rFonts w:ascii="Times New Roman" w:hAnsi="Times New Roman" w:cs="Times New Roman"/>
          <w:sz w:val="24"/>
          <w:szCs w:val="24"/>
        </w:rPr>
        <w:t xml:space="preserve"> įkalbėjo Mickevičių važiuoti pailsėti pas </w:t>
      </w:r>
      <w:proofErr w:type="spellStart"/>
      <w:r w:rsidR="00303814" w:rsidRPr="00832DBF">
        <w:rPr>
          <w:rFonts w:ascii="Times New Roman" w:hAnsi="Times New Roman" w:cs="Times New Roman"/>
          <w:sz w:val="24"/>
          <w:szCs w:val="24"/>
        </w:rPr>
        <w:t>Vereščiakų</w:t>
      </w:r>
      <w:proofErr w:type="spellEnd"/>
      <w:r w:rsidR="00303814" w:rsidRPr="00832DBF">
        <w:rPr>
          <w:rFonts w:ascii="Times New Roman" w:hAnsi="Times New Roman" w:cs="Times New Roman"/>
          <w:sz w:val="24"/>
          <w:szCs w:val="24"/>
        </w:rPr>
        <w:t xml:space="preserve"> šeimą </w:t>
      </w:r>
      <w:proofErr w:type="spellStart"/>
      <w:r w:rsidR="00303814" w:rsidRPr="00832DBF">
        <w:rPr>
          <w:rFonts w:ascii="Times New Roman" w:hAnsi="Times New Roman" w:cs="Times New Roman"/>
          <w:sz w:val="24"/>
          <w:szCs w:val="24"/>
        </w:rPr>
        <w:t>Tuchanovičių</w:t>
      </w:r>
      <w:proofErr w:type="spellEnd"/>
      <w:r w:rsidR="00303814" w:rsidRPr="00832DBF">
        <w:rPr>
          <w:rFonts w:ascii="Times New Roman" w:hAnsi="Times New Roman" w:cs="Times New Roman"/>
          <w:sz w:val="24"/>
          <w:szCs w:val="24"/>
        </w:rPr>
        <w:t xml:space="preserve"> dvarelyje. Čia užgimsta didžioji romantinė meilės legenda.)</w:t>
      </w:r>
    </w:p>
    <w:p w:rsidR="00AE5000" w:rsidRPr="00832DBF" w:rsidRDefault="00303814" w:rsidP="00AE5000">
      <w:pPr>
        <w:pStyle w:val="Sraopastraip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 xml:space="preserve">Nuėjus </w:t>
      </w:r>
      <w:r w:rsidR="00EB5FEF" w:rsidRPr="00832DBF">
        <w:rPr>
          <w:rFonts w:ascii="Times New Roman" w:hAnsi="Times New Roman" w:cs="Times New Roman"/>
          <w:sz w:val="24"/>
          <w:szCs w:val="24"/>
        </w:rPr>
        <w:t>prie</w:t>
      </w:r>
      <w:r w:rsidR="00B31F03" w:rsidRPr="00832DBF">
        <w:rPr>
          <w:rFonts w:ascii="Times New Roman" w:hAnsi="Times New Roman" w:cs="Times New Roman"/>
          <w:sz w:val="24"/>
          <w:szCs w:val="24"/>
        </w:rPr>
        <w:t xml:space="preserve"> Bazilijonų vienuolyno, kur buvo įkalintas A. Mickevičius, </w:t>
      </w:r>
      <w:r w:rsidR="00ED0E5D" w:rsidRPr="00832DBF">
        <w:rPr>
          <w:rFonts w:ascii="Times New Roman" w:hAnsi="Times New Roman" w:cs="Times New Roman"/>
          <w:sz w:val="24"/>
          <w:szCs w:val="24"/>
        </w:rPr>
        <w:t xml:space="preserve">aktualizuojamas caro valdžios siekis susidoroti su nepaklūstančiais, siekis užgniaužti laisvės mintį. Cituojamos mokinių parinktos eilutės iš dramos „Vėlinės“. (Beje, </w:t>
      </w:r>
      <w:r w:rsidR="00B31F03" w:rsidRPr="00832DBF">
        <w:rPr>
          <w:rFonts w:ascii="Times New Roman" w:hAnsi="Times New Roman" w:cs="Times New Roman"/>
          <w:sz w:val="24"/>
          <w:szCs w:val="24"/>
        </w:rPr>
        <w:t xml:space="preserve">galima prisiminti ir </w:t>
      </w:r>
      <w:r w:rsidR="00EB5FEF" w:rsidRPr="00832DBF">
        <w:rPr>
          <w:rFonts w:ascii="Times New Roman" w:hAnsi="Times New Roman" w:cs="Times New Roman"/>
          <w:sz w:val="24"/>
          <w:szCs w:val="24"/>
        </w:rPr>
        <w:t>nedraugiškus</w:t>
      </w:r>
      <w:r w:rsidR="00B31F03" w:rsidRPr="00832DBF">
        <w:rPr>
          <w:rFonts w:ascii="Times New Roman" w:hAnsi="Times New Roman" w:cs="Times New Roman"/>
          <w:sz w:val="24"/>
          <w:szCs w:val="24"/>
        </w:rPr>
        <w:t xml:space="preserve"> ryšius su J. </w:t>
      </w:r>
      <w:proofErr w:type="spellStart"/>
      <w:r w:rsidR="00B31F03" w:rsidRPr="00832DBF">
        <w:rPr>
          <w:rFonts w:ascii="Times New Roman" w:hAnsi="Times New Roman" w:cs="Times New Roman"/>
          <w:sz w:val="24"/>
          <w:szCs w:val="24"/>
        </w:rPr>
        <w:t>Slovackiu</w:t>
      </w:r>
      <w:proofErr w:type="spellEnd"/>
      <w:r w:rsidR="00B31F03" w:rsidRPr="00832DBF">
        <w:rPr>
          <w:rFonts w:ascii="Times New Roman" w:hAnsi="Times New Roman" w:cs="Times New Roman"/>
          <w:sz w:val="24"/>
          <w:szCs w:val="24"/>
        </w:rPr>
        <w:t xml:space="preserve">: dramoje „Vėlinės“ </w:t>
      </w:r>
      <w:r w:rsidR="000B337D" w:rsidRPr="00832DBF">
        <w:rPr>
          <w:rFonts w:ascii="Times New Roman" w:hAnsi="Times New Roman" w:cs="Times New Roman"/>
          <w:sz w:val="24"/>
          <w:szCs w:val="24"/>
        </w:rPr>
        <w:t>yra scena</w:t>
      </w:r>
      <w:r w:rsidR="00B31F03" w:rsidRPr="00832DBF">
        <w:rPr>
          <w:rFonts w:ascii="Times New Roman" w:hAnsi="Times New Roman" w:cs="Times New Roman"/>
          <w:sz w:val="24"/>
          <w:szCs w:val="24"/>
        </w:rPr>
        <w:t xml:space="preserve"> apie kamuolinio žaibo nutrenktą profesorių</w:t>
      </w:r>
      <w:r w:rsidR="000B337D" w:rsidRPr="00832DBF">
        <w:rPr>
          <w:rFonts w:ascii="Times New Roman" w:hAnsi="Times New Roman" w:cs="Times New Roman"/>
          <w:sz w:val="24"/>
          <w:szCs w:val="24"/>
        </w:rPr>
        <w:t xml:space="preserve"> (tai galėtų būti užuomina apie išdaviką J. </w:t>
      </w:r>
      <w:proofErr w:type="spellStart"/>
      <w:r w:rsidR="000B337D" w:rsidRPr="00832DBF">
        <w:rPr>
          <w:rFonts w:ascii="Times New Roman" w:hAnsi="Times New Roman" w:cs="Times New Roman"/>
          <w:sz w:val="24"/>
          <w:szCs w:val="24"/>
        </w:rPr>
        <w:t>Slovackio</w:t>
      </w:r>
      <w:proofErr w:type="spellEnd"/>
      <w:r w:rsidR="000B337D" w:rsidRPr="00832DBF">
        <w:rPr>
          <w:rFonts w:ascii="Times New Roman" w:hAnsi="Times New Roman" w:cs="Times New Roman"/>
          <w:sz w:val="24"/>
          <w:szCs w:val="24"/>
        </w:rPr>
        <w:t xml:space="preserve"> patėvį).</w:t>
      </w:r>
      <w:r w:rsidR="00AE5000" w:rsidRPr="00832DBF">
        <w:rPr>
          <w:rFonts w:ascii="Times New Roman" w:hAnsi="Times New Roman" w:cs="Times New Roman"/>
          <w:sz w:val="24"/>
          <w:szCs w:val="24"/>
        </w:rPr>
        <w:t xml:space="preserve"> Esant Bazilijonų vienuolyno kieme galima prisiminti ir </w:t>
      </w:r>
      <w:r w:rsidR="00832DBF"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1987 m. mitingą prie </w:t>
      </w:r>
      <w:r w:rsidR="00AE5000" w:rsidRPr="00832DBF">
        <w:rPr>
          <w:rFonts w:ascii="Times New Roman" w:hAnsi="Times New Roman" w:cs="Times New Roman"/>
          <w:sz w:val="24"/>
          <w:szCs w:val="24"/>
        </w:rPr>
        <w:t>A. Mickevičiaus paminklo.</w:t>
      </w:r>
    </w:p>
    <w:p w:rsidR="00832DBF" w:rsidRDefault="00324656" w:rsidP="00832DBF">
      <w:pPr>
        <w:pStyle w:val="Sraopastraip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>Paskutinė erdvė šios p</w:t>
      </w:r>
      <w:r w:rsidR="00ED0E5D" w:rsidRPr="00832DBF">
        <w:rPr>
          <w:rFonts w:ascii="Times New Roman" w:hAnsi="Times New Roman" w:cs="Times New Roman"/>
          <w:sz w:val="24"/>
          <w:szCs w:val="24"/>
        </w:rPr>
        <w:t xml:space="preserve">amokos metu – vieta, kur buvo J. </w:t>
      </w:r>
      <w:proofErr w:type="spellStart"/>
      <w:r w:rsidR="00ED0E5D" w:rsidRPr="00832DBF">
        <w:rPr>
          <w:rFonts w:ascii="Times New Roman" w:hAnsi="Times New Roman" w:cs="Times New Roman"/>
          <w:sz w:val="24"/>
          <w:szCs w:val="24"/>
        </w:rPr>
        <w:t>Zavadskio</w:t>
      </w:r>
      <w:proofErr w:type="spellEnd"/>
      <w:r w:rsidR="00ED0E5D" w:rsidRPr="00832DBF">
        <w:rPr>
          <w:rFonts w:ascii="Times New Roman" w:hAnsi="Times New Roman" w:cs="Times New Roman"/>
          <w:sz w:val="24"/>
          <w:szCs w:val="24"/>
        </w:rPr>
        <w:t xml:space="preserve"> spaustuvė (Šv. Jono g. 4).</w:t>
      </w:r>
      <w:r w:rsidRPr="00832DBF">
        <w:rPr>
          <w:rFonts w:ascii="Times New Roman" w:hAnsi="Times New Roman" w:cs="Times New Roman"/>
          <w:sz w:val="24"/>
          <w:szCs w:val="24"/>
        </w:rPr>
        <w:t xml:space="preserve"> Apžiūrima memorialinė lenta, kurioje užfiksuota, kad čia buvo išleista pirmoji A. Mickevičiaus knyga. (</w:t>
      </w:r>
      <w:r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>1822 m. 500 egz. tiražu buvo išleista pirmoji A. Mickevičiaus knyga „</w:t>
      </w:r>
      <w:proofErr w:type="spellStart"/>
      <w:r w:rsidR="00AE5000"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>Poezye</w:t>
      </w:r>
      <w:proofErr w:type="spellEnd"/>
      <w:r w:rsidR="00AE5000"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000"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>Adama</w:t>
      </w:r>
      <w:proofErr w:type="spellEnd"/>
      <w:r w:rsidR="00AE5000"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5000"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>Mickiewicza</w:t>
      </w:r>
      <w:proofErr w:type="spellEnd"/>
      <w:r w:rsidR="00AE5000"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>, davusi pra</w:t>
      </w:r>
      <w:r w:rsidR="00BB3E9A" w:rsidRPr="00832DBF">
        <w:rPr>
          <w:rFonts w:ascii="Times New Roman" w:hAnsi="Times New Roman" w:cs="Times New Roman"/>
          <w:sz w:val="24"/>
          <w:szCs w:val="24"/>
          <w:shd w:val="clear" w:color="auto" w:fill="FFFFFF"/>
        </w:rPr>
        <w:t>džią lenkų romantinei poezijai.)</w:t>
      </w:r>
    </w:p>
    <w:p w:rsidR="004E2E4F" w:rsidRPr="00832DBF" w:rsidRDefault="00BB3E9A" w:rsidP="00832DBF">
      <w:pPr>
        <w:pStyle w:val="Sraopastraip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sz w:val="24"/>
          <w:szCs w:val="24"/>
        </w:rPr>
        <w:t>Šalia</w:t>
      </w:r>
      <w:r w:rsidR="00324656" w:rsidRPr="00832DBF">
        <w:rPr>
          <w:rFonts w:ascii="Times New Roman" w:hAnsi="Times New Roman" w:cs="Times New Roman"/>
          <w:sz w:val="24"/>
          <w:szCs w:val="24"/>
        </w:rPr>
        <w:t xml:space="preserve"> esančiame skverelyje</w:t>
      </w:r>
      <w:r w:rsidRPr="00832DBF">
        <w:rPr>
          <w:rFonts w:ascii="Times New Roman" w:hAnsi="Times New Roman" w:cs="Times New Roman"/>
          <w:sz w:val="24"/>
          <w:szCs w:val="24"/>
        </w:rPr>
        <w:t xml:space="preserve"> m</w:t>
      </w:r>
      <w:r w:rsidR="004E2E4F" w:rsidRPr="00832DBF">
        <w:rPr>
          <w:rFonts w:ascii="Times New Roman" w:hAnsi="Times New Roman" w:cs="Times New Roman"/>
          <w:sz w:val="24"/>
          <w:szCs w:val="24"/>
        </w:rPr>
        <w:t xml:space="preserve">okytojas kartu su mokiniais aptaria </w:t>
      </w:r>
      <w:r w:rsidRPr="00832DBF">
        <w:rPr>
          <w:rFonts w:ascii="Times New Roman" w:hAnsi="Times New Roman" w:cs="Times New Roman"/>
          <w:sz w:val="24"/>
          <w:szCs w:val="24"/>
        </w:rPr>
        <w:t>svarbiausią pamokos informaciją. Skaitomos mokinių parinktos ištraukos iš J. Vaičiūnaitės</w:t>
      </w:r>
      <w:r w:rsidR="004E2E4F"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Pr="00832DBF">
        <w:rPr>
          <w:rFonts w:ascii="Times New Roman" w:hAnsi="Times New Roman" w:cs="Times New Roman"/>
          <w:sz w:val="24"/>
          <w:szCs w:val="24"/>
        </w:rPr>
        <w:t>„Vitražo Vilniaus universitetui“. P</w:t>
      </w:r>
      <w:r w:rsidR="00EB5FEF" w:rsidRPr="00832DBF">
        <w:rPr>
          <w:rFonts w:ascii="Times New Roman" w:hAnsi="Times New Roman" w:cs="Times New Roman"/>
          <w:sz w:val="24"/>
          <w:szCs w:val="24"/>
        </w:rPr>
        <w:t>rašoma</w:t>
      </w:r>
      <w:r w:rsidR="00D748C1"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EB5FEF" w:rsidRPr="00832DBF">
        <w:rPr>
          <w:rFonts w:ascii="Times New Roman" w:hAnsi="Times New Roman" w:cs="Times New Roman"/>
          <w:sz w:val="24"/>
          <w:szCs w:val="24"/>
        </w:rPr>
        <w:t>mokinių</w:t>
      </w:r>
      <w:r w:rsidR="00D748C1" w:rsidRPr="00832DBF">
        <w:rPr>
          <w:rFonts w:ascii="Times New Roman" w:hAnsi="Times New Roman" w:cs="Times New Roman"/>
          <w:sz w:val="24"/>
          <w:szCs w:val="24"/>
        </w:rPr>
        <w:t xml:space="preserve"> atlikti trumpą refleksiją, akcentuojant savo santykį su ryškių asmenybių palytėtomis vietomis – kokį pojūtį išsinešu iš aplankytų vietų.</w:t>
      </w:r>
    </w:p>
    <w:p w:rsidR="004E2E4F" w:rsidRPr="00832DBF" w:rsidRDefault="004E2E4F" w:rsidP="004E2E4F">
      <w:pPr>
        <w:pStyle w:val="Sraopastraipa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4E2E4F" w:rsidRPr="00832DBF" w:rsidRDefault="004E2E4F" w:rsidP="00BB3E9A">
      <w:pPr>
        <w:pStyle w:val="Sraopastraipa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832DBF">
        <w:rPr>
          <w:rFonts w:ascii="Times New Roman" w:hAnsi="Times New Roman" w:cs="Times New Roman"/>
          <w:b/>
          <w:sz w:val="24"/>
          <w:szCs w:val="24"/>
        </w:rPr>
        <w:t>Namų darbas:</w:t>
      </w:r>
      <w:r w:rsidRPr="00832DBF">
        <w:rPr>
          <w:rFonts w:ascii="Times New Roman" w:hAnsi="Times New Roman" w:cs="Times New Roman"/>
          <w:sz w:val="24"/>
          <w:szCs w:val="24"/>
        </w:rPr>
        <w:t xml:space="preserve"> </w:t>
      </w:r>
      <w:r w:rsidR="00BB3E9A" w:rsidRPr="00832DBF">
        <w:rPr>
          <w:rFonts w:ascii="Times New Roman" w:hAnsi="Times New Roman" w:cs="Times New Roman"/>
          <w:sz w:val="24"/>
          <w:szCs w:val="24"/>
        </w:rPr>
        <w:t>Apmąstyti šios pamokos patirtis, kitą pamoką bus kuriama poetinė impresija (galima žygio metu prašyti, kad mokiniai pasidarytų nuotraukų, kurios vėliau padėtų atskleisti nuotaiką, santykį ir pan.)</w:t>
      </w:r>
      <w:r w:rsidR="000B337D" w:rsidRPr="00832DBF">
        <w:rPr>
          <w:rFonts w:ascii="Times New Roman" w:hAnsi="Times New Roman" w:cs="Times New Roman"/>
          <w:sz w:val="24"/>
          <w:szCs w:val="24"/>
        </w:rPr>
        <w:t>.</w:t>
      </w:r>
    </w:p>
    <w:p w:rsidR="00C25471" w:rsidRPr="00D748C1" w:rsidRDefault="00C25471">
      <w:pPr>
        <w:rPr>
          <w:rFonts w:ascii="Times New Roman" w:hAnsi="Times New Roman" w:cs="Times New Roman"/>
          <w:sz w:val="24"/>
          <w:szCs w:val="24"/>
        </w:rPr>
      </w:pPr>
    </w:p>
    <w:sectPr w:rsidR="00C25471" w:rsidRPr="00D748C1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3C" w:rsidRDefault="00DC143C">
      <w:pPr>
        <w:spacing w:after="0" w:line="240" w:lineRule="auto"/>
      </w:pPr>
      <w:r>
        <w:separator/>
      </w:r>
    </w:p>
  </w:endnote>
  <w:endnote w:type="continuationSeparator" w:id="0">
    <w:p w:rsidR="00DC143C" w:rsidRDefault="00DC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3C" w:rsidRDefault="00DC143C">
      <w:pPr>
        <w:spacing w:after="0" w:line="240" w:lineRule="auto"/>
      </w:pPr>
      <w:r>
        <w:separator/>
      </w:r>
    </w:p>
  </w:footnote>
  <w:footnote w:type="continuationSeparator" w:id="0">
    <w:p w:rsidR="00DC143C" w:rsidRDefault="00DC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90" w:rsidRDefault="00832DBF">
    <w:pPr>
      <w:spacing w:line="264" w:lineRule="auto"/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0BB8A" wp14:editId="1DE75D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7F663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2118D">
          <w:rPr>
            <w:color w:val="5B9BD5" w:themeColor="accent1"/>
            <w:sz w:val="20"/>
            <w:szCs w:val="20"/>
          </w:rPr>
          <w:t xml:space="preserve">     </w:t>
        </w:r>
      </w:sdtContent>
    </w:sdt>
  </w:p>
  <w:p w:rsidR="00D07590" w:rsidRDefault="00DC143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3751"/>
    <w:multiLevelType w:val="hybridMultilevel"/>
    <w:tmpl w:val="1AD478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3547"/>
    <w:multiLevelType w:val="hybridMultilevel"/>
    <w:tmpl w:val="373A1AA4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4A80573A"/>
    <w:multiLevelType w:val="hybridMultilevel"/>
    <w:tmpl w:val="176279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4F"/>
    <w:rsid w:val="00083948"/>
    <w:rsid w:val="000B337D"/>
    <w:rsid w:val="00185E47"/>
    <w:rsid w:val="00281A01"/>
    <w:rsid w:val="002B6755"/>
    <w:rsid w:val="00303814"/>
    <w:rsid w:val="00324656"/>
    <w:rsid w:val="00413485"/>
    <w:rsid w:val="0046309E"/>
    <w:rsid w:val="00495A4B"/>
    <w:rsid w:val="004E2E4F"/>
    <w:rsid w:val="005024D5"/>
    <w:rsid w:val="005B019E"/>
    <w:rsid w:val="00657F3F"/>
    <w:rsid w:val="007B4F66"/>
    <w:rsid w:val="007E76D3"/>
    <w:rsid w:val="00832DBF"/>
    <w:rsid w:val="008547F0"/>
    <w:rsid w:val="00AE5000"/>
    <w:rsid w:val="00B31F03"/>
    <w:rsid w:val="00BB3E9A"/>
    <w:rsid w:val="00C25471"/>
    <w:rsid w:val="00C6747B"/>
    <w:rsid w:val="00C8537C"/>
    <w:rsid w:val="00D748C1"/>
    <w:rsid w:val="00DC143C"/>
    <w:rsid w:val="00EB5FEF"/>
    <w:rsid w:val="00ED0E5D"/>
    <w:rsid w:val="00F2118D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A765"/>
  <w15:chartTrackingRefBased/>
  <w15:docId w15:val="{2E7B01B1-A540-424E-817B-905FF3C6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E4F"/>
    <w:rPr>
      <w:lang w:val="lt-LT"/>
    </w:rPr>
  </w:style>
  <w:style w:type="paragraph" w:styleId="Antrat2">
    <w:name w:val="heading 2"/>
    <w:basedOn w:val="prastasis"/>
    <w:link w:val="Antrat2Diagrama"/>
    <w:uiPriority w:val="9"/>
    <w:qFormat/>
    <w:rsid w:val="00657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E2E4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E2E4F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E2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E2E4F"/>
    <w:rPr>
      <w:lang w:val="lt-LT"/>
    </w:rPr>
  </w:style>
  <w:style w:type="paragraph" w:styleId="prastasiniatinklio">
    <w:name w:val="Normal (Web)"/>
    <w:basedOn w:val="prastasis"/>
    <w:uiPriority w:val="99"/>
    <w:unhideWhenUsed/>
    <w:rsid w:val="0065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57F3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Mickevičienė</dc:creator>
  <cp:keywords/>
  <dc:description/>
  <cp:lastModifiedBy>Daiva Mickevičienė</cp:lastModifiedBy>
  <cp:revision>2</cp:revision>
  <dcterms:created xsi:type="dcterms:W3CDTF">2025-05-07T09:26:00Z</dcterms:created>
  <dcterms:modified xsi:type="dcterms:W3CDTF">2025-05-07T09:26:00Z</dcterms:modified>
</cp:coreProperties>
</file>