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00FC" w14:textId="102D06AB" w:rsidR="009C3A9F" w:rsidRPr="005D7456" w:rsidRDefault="00000000">
      <w:pPr>
        <w:rPr>
          <w:lang w:val="lt-LT"/>
        </w:rPr>
      </w:pPr>
      <w:r w:rsidRPr="005D7456">
        <w:rPr>
          <w:b/>
          <w:lang w:val="lt-LT"/>
        </w:rPr>
        <w:t>NAUJAMIESTIS 2036</w:t>
      </w:r>
    </w:p>
    <w:p w14:paraId="360F59DA" w14:textId="0E21489E" w:rsidR="005D7456" w:rsidRPr="005D7456" w:rsidRDefault="00000000" w:rsidP="005D7456">
      <w:pPr>
        <w:rPr>
          <w:lang w:val="lt-LT"/>
        </w:rPr>
      </w:pPr>
      <w:r w:rsidRPr="005D7456">
        <w:rPr>
          <w:lang w:val="lt-LT"/>
        </w:rPr>
        <w:br/>
      </w:r>
      <w:r w:rsidR="005D7456" w:rsidRPr="005D7456">
        <w:rPr>
          <w:lang w:val="lt-LT"/>
        </w:rPr>
        <w:t>Pamokoje</w:t>
      </w:r>
      <w:r w:rsidR="005D7456" w:rsidRPr="005D7456">
        <w:rPr>
          <w:lang w:val="lt-LT"/>
        </w:rPr>
        <w:t xml:space="preserve"> mokiniai kartu su mokytoju eina “Neakivaizdinio Vilniaus” maršrutu „</w:t>
      </w:r>
      <w:hyperlink r:id="rId6" w:history="1">
        <w:r w:rsidR="005D7456" w:rsidRPr="005D7456">
          <w:rPr>
            <w:rStyle w:val="Hyperlink"/>
            <w:lang w:val="lt-LT"/>
          </w:rPr>
          <w:t xml:space="preserve">Naujamiestis: kadaise namai pramoninėms ambicijoms, šiandien – šviežioms </w:t>
        </w:r>
        <w:proofErr w:type="spellStart"/>
        <w:r w:rsidR="005D7456" w:rsidRPr="005D7456">
          <w:rPr>
            <w:rStyle w:val="Hyperlink"/>
            <w:lang w:val="lt-LT"/>
          </w:rPr>
          <w:t>laisvalaiko</w:t>
        </w:r>
        <w:proofErr w:type="spellEnd"/>
        <w:r w:rsidR="005D7456" w:rsidRPr="005D7456">
          <w:rPr>
            <w:rStyle w:val="Hyperlink"/>
            <w:lang w:val="lt-LT"/>
          </w:rPr>
          <w:t xml:space="preserve"> ir kultūros iniciatyvoms</w:t>
        </w:r>
      </w:hyperlink>
      <w:r w:rsidR="005D7456" w:rsidRPr="005D7456">
        <w:rPr>
          <w:lang w:val="lt-LT"/>
        </w:rPr>
        <w:t xml:space="preserve">“, klausosi </w:t>
      </w:r>
      <w:proofErr w:type="spellStart"/>
      <w:r w:rsidR="005D7456" w:rsidRPr="005D7456">
        <w:rPr>
          <w:lang w:val="lt-LT"/>
        </w:rPr>
        <w:t>audiogido</w:t>
      </w:r>
      <w:proofErr w:type="spellEnd"/>
      <w:r w:rsidR="005D7456" w:rsidRPr="005D7456">
        <w:rPr>
          <w:lang w:val="lt-LT"/>
        </w:rPr>
        <w:t>, stebi miesto aplinką, aptaria maršrute esančius objektus ir analizuoja rajono kaitą bei vystymosi tendencijas.</w:t>
      </w:r>
    </w:p>
    <w:p w14:paraId="1EE08196" w14:textId="49C7A869" w:rsidR="005D7456" w:rsidRDefault="00000000" w:rsidP="005D7456">
      <w:pPr>
        <w:rPr>
          <w:lang w:val="lt-LT"/>
        </w:rPr>
      </w:pPr>
      <w:r w:rsidRPr="005D7456">
        <w:rPr>
          <w:b/>
          <w:bCs/>
          <w:lang w:val="lt-LT"/>
        </w:rPr>
        <w:t>Maršruto ilgis</w:t>
      </w:r>
      <w:r w:rsidRPr="005D7456">
        <w:rPr>
          <w:lang w:val="lt-LT"/>
        </w:rPr>
        <w:t>: 6,5 km.</w:t>
      </w:r>
      <w:r w:rsidRPr="005D7456">
        <w:rPr>
          <w:lang w:val="lt-LT"/>
        </w:rPr>
        <w:br/>
      </w:r>
      <w:r w:rsidRPr="005D7456">
        <w:rPr>
          <w:lang w:val="lt-LT"/>
        </w:rPr>
        <w:br/>
      </w:r>
      <w:r w:rsidRPr="005D7456">
        <w:rPr>
          <w:b/>
          <w:bCs/>
          <w:lang w:val="lt-LT"/>
        </w:rPr>
        <w:t>Numatoma trukmė</w:t>
      </w:r>
      <w:r w:rsidRPr="005D7456">
        <w:rPr>
          <w:lang w:val="lt-LT"/>
        </w:rPr>
        <w:t>: apie 2 val. 15 min</w:t>
      </w:r>
      <w:r w:rsidR="005D7456" w:rsidRPr="005D7456">
        <w:rPr>
          <w:lang w:val="lt-LT"/>
        </w:rPr>
        <w:t xml:space="preserve"> </w:t>
      </w:r>
      <w:r w:rsidRPr="005D7456">
        <w:rPr>
          <w:lang w:val="lt-LT"/>
        </w:rPr>
        <w:t xml:space="preserve">kartu su sustojimais, objektų aptarimu ir </w:t>
      </w:r>
      <w:proofErr w:type="spellStart"/>
      <w:r w:rsidRPr="005D7456">
        <w:rPr>
          <w:lang w:val="lt-LT"/>
        </w:rPr>
        <w:t>audiogido</w:t>
      </w:r>
      <w:proofErr w:type="spellEnd"/>
      <w:r w:rsidRPr="005D7456">
        <w:rPr>
          <w:lang w:val="lt-LT"/>
        </w:rPr>
        <w:t xml:space="preserve"> klausymu.</w:t>
      </w:r>
      <w:r w:rsidRPr="005D7456">
        <w:rPr>
          <w:lang w:val="lt-LT"/>
        </w:rPr>
        <w:br/>
      </w:r>
      <w:r w:rsidRPr="005D7456">
        <w:rPr>
          <w:lang w:val="lt-LT"/>
        </w:rPr>
        <w:br/>
        <w:t>Maršruto</w:t>
      </w:r>
      <w:r w:rsidR="005D7456" w:rsidRPr="005D7456">
        <w:rPr>
          <w:lang w:val="lt-LT"/>
        </w:rPr>
        <w:t xml:space="preserve"> ėjimo</w:t>
      </w:r>
      <w:r w:rsidRPr="005D7456">
        <w:rPr>
          <w:lang w:val="lt-LT"/>
        </w:rPr>
        <w:t xml:space="preserve"> tikslas – susipažinti su Naujamiesčio istorine raida, urbanistiniais pokyčiais, pramonės, religijos, kultūros ir gyvenamosios aplinkos kaita bei analizuoti, kaip rajonas transformuojasi šiandien.</w:t>
      </w:r>
      <w:r w:rsidRPr="005D7456">
        <w:rPr>
          <w:lang w:val="lt-LT"/>
        </w:rPr>
        <w:br/>
      </w:r>
      <w:r w:rsidRPr="005D7456">
        <w:rPr>
          <w:lang w:val="lt-LT"/>
        </w:rPr>
        <w:br/>
      </w:r>
      <w:r w:rsidRPr="005D7456">
        <w:rPr>
          <w:b/>
          <w:bCs/>
          <w:lang w:val="lt-LT"/>
        </w:rPr>
        <w:t>Lankomų objektų sąrašas</w:t>
      </w:r>
      <w:r w:rsidR="005D7456" w:rsidRPr="005D7456">
        <w:rPr>
          <w:lang w:val="lt-LT"/>
        </w:rPr>
        <w:t>:</w:t>
      </w:r>
    </w:p>
    <w:p w14:paraId="614C4FB7" w14:textId="77777777" w:rsidR="005D7456" w:rsidRPr="005D7456" w:rsidRDefault="005D7456" w:rsidP="005D7456">
      <w:pPr>
        <w:pStyle w:val="ListParagraph"/>
        <w:numPr>
          <w:ilvl w:val="0"/>
          <w:numId w:val="11"/>
        </w:numPr>
        <w:rPr>
          <w:lang w:val="lt-LT"/>
        </w:rPr>
      </w:pPr>
      <w:proofErr w:type="spellStart"/>
      <w:r w:rsidRPr="005D7456">
        <w:rPr>
          <w:lang w:val="lt-LT"/>
        </w:rPr>
        <w:t>Niškovskio</w:t>
      </w:r>
      <w:proofErr w:type="spellEnd"/>
      <w:r w:rsidRPr="005D7456">
        <w:rPr>
          <w:lang w:val="lt-LT"/>
        </w:rPr>
        <w:t xml:space="preserve"> koplyčia – K. Kalinausko g. </w:t>
      </w:r>
      <w:proofErr w:type="spellStart"/>
      <w:r w:rsidRPr="005D7456">
        <w:rPr>
          <w:lang w:val="lt-LT"/>
        </w:rPr>
        <w:t>21A</w:t>
      </w:r>
      <w:proofErr w:type="spellEnd"/>
      <w:r w:rsidRPr="005D7456">
        <w:rPr>
          <w:lang w:val="lt-LT"/>
        </w:rPr>
        <w:t xml:space="preserve">, Vilnius. </w:t>
      </w:r>
    </w:p>
    <w:p w14:paraId="7B26649A" w14:textId="46D166CE" w:rsidR="005D7456" w:rsidRPr="005D7456" w:rsidRDefault="005D7456" w:rsidP="005D7456">
      <w:pPr>
        <w:pStyle w:val="ListParagraph"/>
        <w:numPr>
          <w:ilvl w:val="0"/>
          <w:numId w:val="11"/>
        </w:numPr>
        <w:rPr>
          <w:lang w:val="lt-LT"/>
        </w:rPr>
      </w:pPr>
      <w:r w:rsidRPr="005D7456">
        <w:rPr>
          <w:lang w:val="lt-LT"/>
        </w:rPr>
        <w:t xml:space="preserve">Šv. Konstantino ir Michailo cerkvė – J. Basanavičiaus g. 27, Vilnius. </w:t>
      </w:r>
    </w:p>
    <w:p w14:paraId="0AEE55CB" w14:textId="7A9506DB" w:rsidR="005D7456" w:rsidRPr="005D7456" w:rsidRDefault="005D7456" w:rsidP="005D7456">
      <w:pPr>
        <w:pStyle w:val="ListParagraph"/>
        <w:numPr>
          <w:ilvl w:val="0"/>
          <w:numId w:val="11"/>
        </w:numPr>
        <w:rPr>
          <w:lang w:val="lt-LT"/>
        </w:rPr>
      </w:pPr>
      <w:r w:rsidRPr="005D7456">
        <w:rPr>
          <w:lang w:val="lt-LT"/>
        </w:rPr>
        <w:t xml:space="preserve">Geležinkelininkų tvirtovė – J. Basanavičiaus g. ir Mindaugo g. sankirta, Vilnius. </w:t>
      </w:r>
    </w:p>
    <w:p w14:paraId="745E0B4F" w14:textId="2333F472" w:rsidR="005D7456" w:rsidRPr="005D7456" w:rsidRDefault="005D7456" w:rsidP="005D7456">
      <w:pPr>
        <w:pStyle w:val="ListParagraph"/>
        <w:numPr>
          <w:ilvl w:val="0"/>
          <w:numId w:val="11"/>
        </w:numPr>
        <w:rPr>
          <w:lang w:val="lt-LT"/>
        </w:rPr>
      </w:pPr>
      <w:r w:rsidRPr="005D7456">
        <w:rPr>
          <w:lang w:val="lt-LT"/>
        </w:rPr>
        <w:t xml:space="preserve">Nepastatyta bažnyčia – Vytenio g. 6, Vilnius (buvę Statybininkų kultūros rūmai). </w:t>
      </w:r>
    </w:p>
    <w:p w14:paraId="56E4C93D" w14:textId="7CC3A469" w:rsidR="005D7456" w:rsidRPr="005D7456" w:rsidRDefault="005D7456" w:rsidP="005D7456">
      <w:pPr>
        <w:pStyle w:val="ListParagraph"/>
        <w:numPr>
          <w:ilvl w:val="0"/>
          <w:numId w:val="11"/>
        </w:numPr>
        <w:rPr>
          <w:lang w:val="lt-LT"/>
        </w:rPr>
      </w:pPr>
      <w:proofErr w:type="spellStart"/>
      <w:r w:rsidRPr="005D7456">
        <w:rPr>
          <w:lang w:val="lt-LT"/>
        </w:rPr>
        <w:t>Pohuliankos</w:t>
      </w:r>
      <w:proofErr w:type="spellEnd"/>
      <w:r w:rsidRPr="005D7456">
        <w:rPr>
          <w:lang w:val="lt-LT"/>
        </w:rPr>
        <w:t xml:space="preserve"> sargybinė – J. Basanavičiaus g. 53, Vilnius. </w:t>
      </w:r>
    </w:p>
    <w:p w14:paraId="22090699" w14:textId="76149373" w:rsidR="005D7456" w:rsidRPr="005D7456" w:rsidRDefault="005D7456" w:rsidP="005D7456">
      <w:pPr>
        <w:pStyle w:val="ListParagraph"/>
        <w:numPr>
          <w:ilvl w:val="0"/>
          <w:numId w:val="11"/>
        </w:numPr>
        <w:rPr>
          <w:lang w:val="lt-LT"/>
        </w:rPr>
      </w:pPr>
      <w:r w:rsidRPr="005D7456">
        <w:rPr>
          <w:lang w:val="lt-LT"/>
        </w:rPr>
        <w:t xml:space="preserve">Mįslingas bokštelis – Savanorių pr. 1, Vilnius. </w:t>
      </w:r>
    </w:p>
    <w:p w14:paraId="4F4EE277" w14:textId="480C69B9" w:rsidR="005D7456" w:rsidRPr="005D7456" w:rsidRDefault="005D7456" w:rsidP="005D7456">
      <w:pPr>
        <w:pStyle w:val="ListParagraph"/>
        <w:numPr>
          <w:ilvl w:val="0"/>
          <w:numId w:val="11"/>
        </w:numPr>
        <w:rPr>
          <w:lang w:val="lt-LT"/>
        </w:rPr>
      </w:pPr>
      <w:r w:rsidRPr="005D7456">
        <w:rPr>
          <w:lang w:val="lt-LT"/>
        </w:rPr>
        <w:t xml:space="preserve">Palivarko namas – Kauno g. 16, Vilnius. </w:t>
      </w:r>
    </w:p>
    <w:p w14:paraId="2052C2A1" w14:textId="736A22D8" w:rsidR="005D7456" w:rsidRPr="005D7456" w:rsidRDefault="005D7456" w:rsidP="005D7456">
      <w:pPr>
        <w:pStyle w:val="ListParagraph"/>
        <w:numPr>
          <w:ilvl w:val="0"/>
          <w:numId w:val="11"/>
        </w:numPr>
        <w:rPr>
          <w:lang w:val="lt-LT"/>
        </w:rPr>
      </w:pPr>
      <w:r w:rsidRPr="005D7456">
        <w:rPr>
          <w:lang w:val="lt-LT"/>
        </w:rPr>
        <w:t>Radijo ir televizijos muziejus – Sausio 13-</w:t>
      </w:r>
      <w:proofErr w:type="spellStart"/>
      <w:r w:rsidRPr="005D7456">
        <w:rPr>
          <w:lang w:val="lt-LT"/>
        </w:rPr>
        <w:t>osios</w:t>
      </w:r>
      <w:proofErr w:type="spellEnd"/>
      <w:r w:rsidRPr="005D7456">
        <w:rPr>
          <w:lang w:val="lt-LT"/>
        </w:rPr>
        <w:t xml:space="preserve"> g. 10, Vilnius.</w:t>
      </w:r>
    </w:p>
    <w:p w14:paraId="22015456" w14:textId="2DFAA28E" w:rsidR="005D7456" w:rsidRPr="005D7456" w:rsidRDefault="005D7456" w:rsidP="005D7456">
      <w:pPr>
        <w:pStyle w:val="ListParagraph"/>
        <w:numPr>
          <w:ilvl w:val="0"/>
          <w:numId w:val="11"/>
        </w:numPr>
        <w:rPr>
          <w:lang w:val="lt-LT"/>
        </w:rPr>
      </w:pPr>
      <w:r w:rsidRPr="005D7456">
        <w:rPr>
          <w:lang w:val="lt-LT"/>
        </w:rPr>
        <w:t xml:space="preserve">Paminklas Simonui Konarskiui – S. Konarskio skveras, S. Konarskio g., Vilnius. </w:t>
      </w:r>
    </w:p>
    <w:p w14:paraId="5DB246DD" w14:textId="77777777" w:rsidR="005D7456" w:rsidRDefault="005D7456" w:rsidP="005D7456">
      <w:pPr>
        <w:pStyle w:val="ListParagraph"/>
        <w:numPr>
          <w:ilvl w:val="0"/>
          <w:numId w:val="11"/>
        </w:numPr>
        <w:rPr>
          <w:lang w:val="lt-LT"/>
        </w:rPr>
      </w:pPr>
      <w:r w:rsidRPr="005D7456">
        <w:rPr>
          <w:lang w:val="lt-LT"/>
        </w:rPr>
        <w:t xml:space="preserve">Pirmieji stambiaplokščiai – S. Konarskio g. 16–24 kvartalas, Vilnius. </w:t>
      </w:r>
    </w:p>
    <w:p w14:paraId="30231724" w14:textId="77777777" w:rsidR="005D7456" w:rsidRDefault="005D7456" w:rsidP="005D7456">
      <w:pPr>
        <w:pStyle w:val="ListParagraph"/>
        <w:numPr>
          <w:ilvl w:val="0"/>
          <w:numId w:val="11"/>
        </w:numPr>
        <w:rPr>
          <w:lang w:val="lt-LT"/>
        </w:rPr>
      </w:pPr>
      <w:r w:rsidRPr="005D7456">
        <w:rPr>
          <w:lang w:val="lt-LT"/>
        </w:rPr>
        <w:t>Pažangios gamyklos – buvusi „Vilma“ ir aplinkinės pramoninės teritorijos prie Naugarduko g. ir Panerių g., Vilnius.</w:t>
      </w:r>
      <w:r w:rsidR="00000000" w:rsidRPr="005D7456">
        <w:rPr>
          <w:lang w:val="lt-LT"/>
        </w:rPr>
        <w:br/>
      </w:r>
    </w:p>
    <w:p w14:paraId="0AF5D4FD" w14:textId="77777777" w:rsidR="005D7456" w:rsidRDefault="00000000" w:rsidP="005D7456">
      <w:pPr>
        <w:rPr>
          <w:lang w:val="lt-LT"/>
        </w:rPr>
      </w:pPr>
      <w:r w:rsidRPr="005D7456">
        <w:rPr>
          <w:lang w:val="lt-LT"/>
        </w:rPr>
        <w:t>Aptarimo klausimai einant maršrutu</w:t>
      </w:r>
      <w:r w:rsidR="005D7456" w:rsidRPr="005D7456">
        <w:rPr>
          <w:lang w:val="lt-LT"/>
        </w:rPr>
        <w:t>:</w:t>
      </w:r>
    </w:p>
    <w:p w14:paraId="6CE1C200" w14:textId="77777777" w:rsidR="005D7456" w:rsidRDefault="00000000" w:rsidP="005D7456">
      <w:pPr>
        <w:pStyle w:val="ListParagraph"/>
        <w:numPr>
          <w:ilvl w:val="0"/>
          <w:numId w:val="14"/>
        </w:numPr>
        <w:rPr>
          <w:lang w:val="lt-LT"/>
        </w:rPr>
      </w:pPr>
      <w:r w:rsidRPr="005D7456">
        <w:rPr>
          <w:lang w:val="lt-LT"/>
        </w:rPr>
        <w:t>Kokie ženklai rodo, kad rajonas keičiasi?</w:t>
      </w:r>
    </w:p>
    <w:p w14:paraId="31B0682B" w14:textId="77777777" w:rsidR="005D7456" w:rsidRDefault="00000000" w:rsidP="005D7456">
      <w:pPr>
        <w:pStyle w:val="ListParagraph"/>
        <w:numPr>
          <w:ilvl w:val="0"/>
          <w:numId w:val="14"/>
        </w:numPr>
        <w:rPr>
          <w:lang w:val="lt-LT"/>
        </w:rPr>
      </w:pPr>
      <w:r w:rsidRPr="005D7456">
        <w:rPr>
          <w:lang w:val="lt-LT"/>
        </w:rPr>
        <w:t>Kur matomi istoriniai Naujamiesčio sluoksniai?</w:t>
      </w:r>
    </w:p>
    <w:p w14:paraId="3A91852D" w14:textId="77777777" w:rsidR="005D7456" w:rsidRDefault="00000000" w:rsidP="005D7456">
      <w:pPr>
        <w:pStyle w:val="ListParagraph"/>
        <w:numPr>
          <w:ilvl w:val="0"/>
          <w:numId w:val="14"/>
        </w:numPr>
        <w:rPr>
          <w:lang w:val="lt-LT"/>
        </w:rPr>
      </w:pPr>
      <w:r w:rsidRPr="005D7456">
        <w:rPr>
          <w:lang w:val="lt-LT"/>
        </w:rPr>
        <w:t>Kokios funkcijos šiandien vyrauja rajone?</w:t>
      </w:r>
    </w:p>
    <w:p w14:paraId="2B0A9BDC" w14:textId="77777777" w:rsidR="005D7456" w:rsidRDefault="00000000" w:rsidP="005D7456">
      <w:pPr>
        <w:pStyle w:val="ListParagraph"/>
        <w:numPr>
          <w:ilvl w:val="0"/>
          <w:numId w:val="14"/>
        </w:numPr>
        <w:rPr>
          <w:lang w:val="lt-LT"/>
        </w:rPr>
      </w:pPr>
      <w:r w:rsidRPr="005D7456">
        <w:rPr>
          <w:lang w:val="lt-LT"/>
        </w:rPr>
        <w:t>Kokie pastatai ar vietos atrodo nauji, o kurie išsaugoję istorinį charakterį?</w:t>
      </w:r>
    </w:p>
    <w:p w14:paraId="6CB402D1" w14:textId="77777777" w:rsidR="005D7456" w:rsidRDefault="00000000" w:rsidP="005D7456">
      <w:pPr>
        <w:pStyle w:val="ListParagraph"/>
        <w:numPr>
          <w:ilvl w:val="0"/>
          <w:numId w:val="14"/>
        </w:numPr>
        <w:rPr>
          <w:lang w:val="lt-LT"/>
        </w:rPr>
      </w:pPr>
      <w:r w:rsidRPr="005D7456">
        <w:rPr>
          <w:lang w:val="lt-LT"/>
        </w:rPr>
        <w:t>Kokie žmonės, jūsų nuomone, šiandien gyvena ar dirba Naujamiestyje?</w:t>
      </w:r>
    </w:p>
    <w:p w14:paraId="2767B7B2" w14:textId="77777777" w:rsidR="005D7456" w:rsidRDefault="00000000" w:rsidP="005D7456">
      <w:pPr>
        <w:pStyle w:val="ListParagraph"/>
        <w:numPr>
          <w:ilvl w:val="0"/>
          <w:numId w:val="14"/>
        </w:numPr>
        <w:rPr>
          <w:lang w:val="lt-LT"/>
        </w:rPr>
      </w:pPr>
      <w:r w:rsidRPr="005D7456">
        <w:rPr>
          <w:lang w:val="lt-LT"/>
        </w:rPr>
        <w:t>Kas daro rajoną patrauklų gyventi arba investuoti?</w:t>
      </w:r>
    </w:p>
    <w:p w14:paraId="6E71CBFE" w14:textId="77777777" w:rsidR="005D7456" w:rsidRDefault="00000000" w:rsidP="005D7456">
      <w:pPr>
        <w:pStyle w:val="ListParagraph"/>
        <w:numPr>
          <w:ilvl w:val="0"/>
          <w:numId w:val="14"/>
        </w:numPr>
        <w:rPr>
          <w:b/>
          <w:bCs/>
          <w:lang w:val="lt-LT"/>
        </w:rPr>
      </w:pPr>
      <w:r w:rsidRPr="005D7456">
        <w:rPr>
          <w:lang w:val="lt-LT"/>
        </w:rPr>
        <w:t>Kokios problemos pastebimos rajone?</w:t>
      </w:r>
      <w:r w:rsidRPr="005D7456">
        <w:rPr>
          <w:lang w:val="lt-LT"/>
        </w:rPr>
        <w:br/>
      </w:r>
      <w:r w:rsidRPr="005D7456">
        <w:rPr>
          <w:lang w:val="lt-LT"/>
        </w:rPr>
        <w:br/>
      </w:r>
      <w:r w:rsidR="005D7456">
        <w:rPr>
          <w:b/>
          <w:bCs/>
          <w:lang w:val="lt-LT"/>
        </w:rPr>
        <w:br w:type="page"/>
      </w:r>
    </w:p>
    <w:p w14:paraId="40BF4C8B" w14:textId="5F76DFBA" w:rsidR="005D7456" w:rsidRPr="005D7456" w:rsidRDefault="005D7456" w:rsidP="005D7456">
      <w:pPr>
        <w:jc w:val="center"/>
        <w:rPr>
          <w:lang w:val="lt-LT"/>
        </w:rPr>
      </w:pPr>
      <w:r w:rsidRPr="005D7456">
        <w:rPr>
          <w:b/>
          <w:bCs/>
          <w:lang w:val="lt-LT"/>
        </w:rPr>
        <w:lastRenderedPageBreak/>
        <w:t>Teorinė medžiaga mokytojui</w:t>
      </w:r>
    </w:p>
    <w:p w14:paraId="05E84D56" w14:textId="77777777" w:rsidR="005D7456" w:rsidRPr="005D7456" w:rsidRDefault="005D7456" w:rsidP="005D7456">
      <w:pPr>
        <w:rPr>
          <w:b/>
          <w:bCs/>
          <w:lang w:val="lt-LT"/>
        </w:rPr>
      </w:pPr>
      <w:r w:rsidRPr="005D7456">
        <w:rPr>
          <w:b/>
          <w:bCs/>
          <w:lang w:val="lt-LT"/>
        </w:rPr>
        <w:t>Kaip miestai ir jų rajonai keičiasi laikui bėgant?</w:t>
      </w:r>
    </w:p>
    <w:p w14:paraId="3BEB91BE" w14:textId="77777777" w:rsidR="005D7456" w:rsidRPr="005D7456" w:rsidRDefault="005D7456" w:rsidP="005D7456">
      <w:pPr>
        <w:rPr>
          <w:lang w:val="lt-LT"/>
        </w:rPr>
      </w:pPr>
      <w:r w:rsidRPr="005D7456">
        <w:rPr>
          <w:lang w:val="lt-LT"/>
        </w:rPr>
        <w:t>Miestai nuolat kinta kartu su visuomene. Keičiantis gyventojų poreikiams, ekonomikai, technologijoms ir gyvenimo būdui, keičiasi ir miesto rajonai. Vieni rajonai plečiasi, modernėja ir tampa patrauklesni gyventojams bei verslui, kiti susiduria su gyventojų mažėjimu, investicijų stoka ar infrastruktūros problemomis.</w:t>
      </w:r>
    </w:p>
    <w:p w14:paraId="5742F406" w14:textId="77777777" w:rsidR="005D7456" w:rsidRPr="005D7456" w:rsidRDefault="005D7456" w:rsidP="005D7456">
      <w:pPr>
        <w:rPr>
          <w:lang w:val="lt-LT"/>
        </w:rPr>
      </w:pPr>
      <w:r w:rsidRPr="005D7456">
        <w:rPr>
          <w:lang w:val="lt-LT"/>
        </w:rPr>
        <w:t>Miestų raida vyksta etapais. Rajonai dažnai susiformuoja atlikdami tam tikrą funkciją, pavyzdžiui, pramonės, gyvenamąją ar prekybos. Laikui bėgant jų paskirtis gali keistis. Buvusiose gamyklų teritorijose gali atsirasti biurai, gyvenamieji kvartalai, kultūros centrai ar viešosios erdvės.</w:t>
      </w:r>
    </w:p>
    <w:p w14:paraId="3E986764" w14:textId="77777777" w:rsidR="005D7456" w:rsidRPr="005D7456" w:rsidRDefault="005D7456" w:rsidP="005D7456">
      <w:pPr>
        <w:rPr>
          <w:lang w:val="lt-LT"/>
        </w:rPr>
      </w:pPr>
      <w:r w:rsidRPr="005D7456">
        <w:rPr>
          <w:lang w:val="lt-LT"/>
        </w:rPr>
        <w:t>Naujamiestis yra geras tokios kaitos pavyzdys. Ilgą laiką jis buvo svarbi pramonės teritorija, tačiau šiandien rajone sparčiai daugėja gyvenamųjų namų, biurų, kūrybinių erdvių ir paslaugų.</w:t>
      </w:r>
    </w:p>
    <w:p w14:paraId="77C33FAA" w14:textId="5F3AAD34" w:rsidR="005D7456" w:rsidRPr="005D7456" w:rsidRDefault="005D7456" w:rsidP="005D7456">
      <w:pPr>
        <w:rPr>
          <w:lang w:val="lt-LT"/>
        </w:rPr>
      </w:pPr>
    </w:p>
    <w:p w14:paraId="186E62E2" w14:textId="77777777" w:rsidR="005D7456" w:rsidRPr="005D7456" w:rsidRDefault="005D7456" w:rsidP="005D7456">
      <w:pPr>
        <w:rPr>
          <w:b/>
          <w:bCs/>
          <w:lang w:val="lt-LT"/>
        </w:rPr>
      </w:pPr>
      <w:r w:rsidRPr="005D7456">
        <w:rPr>
          <w:b/>
          <w:bCs/>
          <w:lang w:val="lt-LT"/>
        </w:rPr>
        <w:t>Kas lemia rajono populiarumą, prestižiškumą ir patogumą?</w:t>
      </w:r>
    </w:p>
    <w:p w14:paraId="5DD430F8" w14:textId="77777777" w:rsidR="005D7456" w:rsidRPr="005D7456" w:rsidRDefault="005D7456" w:rsidP="005D7456">
      <w:pPr>
        <w:rPr>
          <w:lang w:val="lt-LT"/>
        </w:rPr>
      </w:pPr>
      <w:r w:rsidRPr="005D7456">
        <w:rPr>
          <w:lang w:val="lt-LT"/>
        </w:rPr>
        <w:t>Rajono patrauklumą lemia daugybė tarpusavyje susijusių veiksnių.</w:t>
      </w:r>
    </w:p>
    <w:p w14:paraId="30679521" w14:textId="29493315" w:rsidR="005D7456" w:rsidRPr="005D7456" w:rsidRDefault="005D7456" w:rsidP="005D7456">
      <w:pPr>
        <w:pStyle w:val="ListParagraph"/>
        <w:numPr>
          <w:ilvl w:val="0"/>
          <w:numId w:val="14"/>
        </w:numPr>
        <w:rPr>
          <w:lang w:val="lt-LT"/>
        </w:rPr>
      </w:pPr>
      <w:r w:rsidRPr="005D7456">
        <w:rPr>
          <w:b/>
          <w:bCs/>
          <w:lang w:val="lt-LT"/>
        </w:rPr>
        <w:t>Vieta mieste.</w:t>
      </w:r>
      <w:r w:rsidRPr="005D7456">
        <w:rPr>
          <w:lang w:val="lt-LT"/>
        </w:rPr>
        <w:br/>
        <w:t>Rajonai, esantys netoli miesto centro arba turintys gerą susisiekimą, dažnai yra patrauklesni gyventojams ir investuotojams.</w:t>
      </w:r>
    </w:p>
    <w:p w14:paraId="2771B737" w14:textId="77777777" w:rsidR="005D7456" w:rsidRDefault="005D7456" w:rsidP="005D7456">
      <w:pPr>
        <w:pStyle w:val="ListParagraph"/>
        <w:numPr>
          <w:ilvl w:val="0"/>
          <w:numId w:val="14"/>
        </w:numPr>
        <w:rPr>
          <w:lang w:val="lt-LT"/>
        </w:rPr>
      </w:pPr>
      <w:r w:rsidRPr="005D7456">
        <w:rPr>
          <w:b/>
          <w:bCs/>
          <w:lang w:val="lt-LT"/>
        </w:rPr>
        <w:t>Infrastruktūra.</w:t>
      </w:r>
      <w:r w:rsidRPr="005D7456">
        <w:rPr>
          <w:lang w:val="lt-LT"/>
        </w:rPr>
        <w:br/>
        <w:t>Svarbu, ar rajone yra mokyklų, darželių, parduotuvių, viešojo transporto stotelių, dviračių takų, parkų ir kitų kasdieniam gyvenimui reikalingų objektų.</w:t>
      </w:r>
    </w:p>
    <w:p w14:paraId="35D04417" w14:textId="4318BF5A" w:rsidR="005D7456" w:rsidRPr="005D7456" w:rsidRDefault="005D7456" w:rsidP="005D7456">
      <w:pPr>
        <w:pStyle w:val="ListParagraph"/>
        <w:numPr>
          <w:ilvl w:val="0"/>
          <w:numId w:val="14"/>
        </w:numPr>
        <w:rPr>
          <w:lang w:val="lt-LT"/>
        </w:rPr>
      </w:pPr>
      <w:r w:rsidRPr="005D7456">
        <w:rPr>
          <w:b/>
          <w:bCs/>
          <w:lang w:val="lt-LT"/>
        </w:rPr>
        <w:t>Darbo vietos.</w:t>
      </w:r>
      <w:r w:rsidRPr="005D7456">
        <w:rPr>
          <w:lang w:val="lt-LT"/>
        </w:rPr>
        <w:br/>
        <w:t>Rajonai, kuriuose kuriamos darbo vietos arba lengvai pasiekiami verslo centrai, dažniausiai sulaukia daugiau gyventojų.</w:t>
      </w:r>
    </w:p>
    <w:p w14:paraId="11D10119" w14:textId="4E1B7643" w:rsidR="005D7456" w:rsidRPr="005D7456" w:rsidRDefault="005D7456" w:rsidP="005D7456">
      <w:pPr>
        <w:pStyle w:val="ListParagraph"/>
        <w:numPr>
          <w:ilvl w:val="0"/>
          <w:numId w:val="14"/>
        </w:numPr>
        <w:rPr>
          <w:lang w:val="lt-LT"/>
        </w:rPr>
      </w:pPr>
      <w:r w:rsidRPr="005D7456">
        <w:rPr>
          <w:b/>
          <w:bCs/>
          <w:lang w:val="lt-LT"/>
        </w:rPr>
        <w:t>Aplinkos kokybė.</w:t>
      </w:r>
      <w:r w:rsidRPr="005D7456">
        <w:rPr>
          <w:lang w:val="lt-LT"/>
        </w:rPr>
        <w:br/>
        <w:t>Gyventojams svarbi saugi, tvarkinga, estetiška ir žalia aplinka.</w:t>
      </w:r>
    </w:p>
    <w:p w14:paraId="1A23CE49" w14:textId="13112304" w:rsidR="005D7456" w:rsidRPr="005D7456" w:rsidRDefault="005D7456" w:rsidP="005D7456">
      <w:pPr>
        <w:pStyle w:val="ListParagraph"/>
        <w:numPr>
          <w:ilvl w:val="0"/>
          <w:numId w:val="14"/>
        </w:numPr>
        <w:rPr>
          <w:lang w:val="lt-LT"/>
        </w:rPr>
      </w:pPr>
      <w:r w:rsidRPr="005D7456">
        <w:rPr>
          <w:b/>
          <w:bCs/>
          <w:lang w:val="lt-LT"/>
        </w:rPr>
        <w:t>Kultūrinis gyvenimas.</w:t>
      </w:r>
      <w:r w:rsidRPr="005D7456">
        <w:rPr>
          <w:lang w:val="lt-LT"/>
        </w:rPr>
        <w:br/>
        <w:t>Kavinės, galerijos, renginių erdvės, muziejai ir kultūros centrai didina rajono gyvybingumą ir patrauklumą.</w:t>
      </w:r>
    </w:p>
    <w:p w14:paraId="6AAD94D1" w14:textId="79C92D85" w:rsidR="005D7456" w:rsidRPr="005D7456" w:rsidRDefault="005D7456" w:rsidP="005D7456">
      <w:pPr>
        <w:pStyle w:val="ListParagraph"/>
        <w:numPr>
          <w:ilvl w:val="0"/>
          <w:numId w:val="14"/>
        </w:numPr>
        <w:rPr>
          <w:lang w:val="lt-LT"/>
        </w:rPr>
      </w:pPr>
      <w:r w:rsidRPr="005D7456">
        <w:rPr>
          <w:b/>
          <w:bCs/>
          <w:lang w:val="lt-LT"/>
        </w:rPr>
        <w:t>Rajono įvaizdis.</w:t>
      </w:r>
      <w:r w:rsidRPr="005D7456">
        <w:rPr>
          <w:lang w:val="lt-LT"/>
        </w:rPr>
        <w:br/>
        <w:t>Žmonių nuomonė apie rajoną taip pat turi didelę reikšmę. Kartais rajonas tampa populiarus ne tik dėl realių pokyčių, bet ir dėl susiformavusio įvaizdžio.</w:t>
      </w:r>
    </w:p>
    <w:p w14:paraId="20330F03" w14:textId="110A22CD" w:rsidR="005D7456" w:rsidRPr="005D7456" w:rsidRDefault="005D7456" w:rsidP="005D7456">
      <w:pPr>
        <w:rPr>
          <w:lang w:val="lt-LT"/>
        </w:rPr>
      </w:pPr>
    </w:p>
    <w:p w14:paraId="61D3ADF2" w14:textId="77777777" w:rsidR="005D7456" w:rsidRPr="005D7456" w:rsidRDefault="005D7456" w:rsidP="005D7456">
      <w:pPr>
        <w:rPr>
          <w:b/>
          <w:bCs/>
          <w:lang w:val="lt-LT"/>
        </w:rPr>
      </w:pPr>
      <w:r w:rsidRPr="005D7456">
        <w:rPr>
          <w:b/>
          <w:bCs/>
          <w:lang w:val="lt-LT"/>
        </w:rPr>
        <w:t>Kokie veiksniai lemia rajonų pokyčius?</w:t>
      </w:r>
    </w:p>
    <w:p w14:paraId="10C4FE2D" w14:textId="77777777" w:rsidR="005D7456" w:rsidRPr="005D7456" w:rsidRDefault="005D7456" w:rsidP="005D7456">
      <w:pPr>
        <w:rPr>
          <w:lang w:val="lt-LT"/>
        </w:rPr>
      </w:pPr>
      <w:r w:rsidRPr="005D7456">
        <w:rPr>
          <w:lang w:val="lt-LT"/>
        </w:rPr>
        <w:t>Rajonų vystymuisi įtaką daro ekonominiai, socialiniai, politiniai ir aplinkos veiksniai.</w:t>
      </w:r>
    </w:p>
    <w:p w14:paraId="7057AEFB" w14:textId="04FC4551" w:rsidR="005D7456" w:rsidRPr="005D7456" w:rsidRDefault="005D7456" w:rsidP="005D7456">
      <w:pPr>
        <w:pStyle w:val="ListParagraph"/>
        <w:numPr>
          <w:ilvl w:val="0"/>
          <w:numId w:val="14"/>
        </w:numPr>
        <w:rPr>
          <w:lang w:val="lt-LT"/>
        </w:rPr>
      </w:pPr>
      <w:r w:rsidRPr="005D7456">
        <w:rPr>
          <w:b/>
          <w:bCs/>
          <w:lang w:val="lt-LT"/>
        </w:rPr>
        <w:t>Investicijos.</w:t>
      </w:r>
      <w:r w:rsidRPr="005D7456">
        <w:rPr>
          <w:lang w:val="lt-LT"/>
        </w:rPr>
        <w:br/>
        <w:t>Kai į teritoriją investuoja verslas ar savivaldybė, atsiranda naujų pastatų, darbo vietų ir paslaugų.</w:t>
      </w:r>
    </w:p>
    <w:p w14:paraId="6EE0BA95" w14:textId="4C9062D6" w:rsidR="005D7456" w:rsidRPr="005D7456" w:rsidRDefault="005D7456" w:rsidP="005D7456">
      <w:pPr>
        <w:pStyle w:val="ListParagraph"/>
        <w:numPr>
          <w:ilvl w:val="0"/>
          <w:numId w:val="14"/>
        </w:numPr>
        <w:rPr>
          <w:lang w:val="lt-LT"/>
        </w:rPr>
      </w:pPr>
      <w:r w:rsidRPr="005D7456">
        <w:rPr>
          <w:b/>
          <w:bCs/>
          <w:lang w:val="lt-LT"/>
        </w:rPr>
        <w:lastRenderedPageBreak/>
        <w:t>Gyventojų poreikiai.</w:t>
      </w:r>
      <w:r w:rsidRPr="005D7456">
        <w:rPr>
          <w:lang w:val="lt-LT"/>
        </w:rPr>
        <w:br/>
        <w:t>Keičiantis gyventojų gyvenimo būdui, atsiranda naujų poreikių. Pavyzdžiui, vis daugiau žmonių siekia gyventi arčiau centro ir darbo vietų.</w:t>
      </w:r>
    </w:p>
    <w:p w14:paraId="3E62D972" w14:textId="055D20D2" w:rsidR="005D7456" w:rsidRPr="005D7456" w:rsidRDefault="005D7456" w:rsidP="005D7456">
      <w:pPr>
        <w:pStyle w:val="ListParagraph"/>
        <w:numPr>
          <w:ilvl w:val="0"/>
          <w:numId w:val="14"/>
        </w:numPr>
        <w:rPr>
          <w:lang w:val="lt-LT"/>
        </w:rPr>
      </w:pPr>
      <w:r w:rsidRPr="005D7456">
        <w:rPr>
          <w:b/>
          <w:bCs/>
          <w:lang w:val="lt-LT"/>
        </w:rPr>
        <w:t>Technologijų pažanga.</w:t>
      </w:r>
      <w:r w:rsidRPr="005D7456">
        <w:rPr>
          <w:lang w:val="lt-LT"/>
        </w:rPr>
        <w:br/>
        <w:t>Naujos technologijos keičia darbo pobūdį, transportą ir miestų planavimą.</w:t>
      </w:r>
    </w:p>
    <w:p w14:paraId="713CB2DE" w14:textId="1D02EA46" w:rsidR="005D7456" w:rsidRPr="005D7456" w:rsidRDefault="005D7456" w:rsidP="005D7456">
      <w:pPr>
        <w:pStyle w:val="ListParagraph"/>
        <w:numPr>
          <w:ilvl w:val="0"/>
          <w:numId w:val="14"/>
        </w:numPr>
        <w:rPr>
          <w:lang w:val="lt-LT"/>
        </w:rPr>
      </w:pPr>
      <w:r w:rsidRPr="005D7456">
        <w:rPr>
          <w:b/>
          <w:bCs/>
          <w:lang w:val="lt-LT"/>
        </w:rPr>
        <w:t>Savivaldybės sprendimai.</w:t>
      </w:r>
      <w:r w:rsidRPr="005D7456">
        <w:rPr>
          <w:lang w:val="lt-LT"/>
        </w:rPr>
        <w:br/>
        <w:t>Miesto valdžia sprendžia, kur galima statyti naujus pastatus, kokios teritorijos bus saugomos ir kokia infrastruktūra bus plėtojama.</w:t>
      </w:r>
    </w:p>
    <w:p w14:paraId="40A6E14A" w14:textId="4C54470A" w:rsidR="005D7456" w:rsidRPr="005D7456" w:rsidRDefault="005D7456" w:rsidP="005D7456">
      <w:pPr>
        <w:pStyle w:val="ListParagraph"/>
        <w:numPr>
          <w:ilvl w:val="0"/>
          <w:numId w:val="14"/>
        </w:numPr>
        <w:rPr>
          <w:lang w:val="lt-LT"/>
        </w:rPr>
      </w:pPr>
      <w:r w:rsidRPr="005D7456">
        <w:rPr>
          <w:b/>
          <w:bCs/>
          <w:lang w:val="lt-LT"/>
        </w:rPr>
        <w:t>Demografiniai pokyčiai.</w:t>
      </w:r>
      <w:r w:rsidRPr="005D7456">
        <w:rPr>
          <w:lang w:val="lt-LT"/>
        </w:rPr>
        <w:br/>
        <w:t>Gyventojų skaičiaus augimas arba mažėjimas taip pat turi įtakos rajono vystymuisi.</w:t>
      </w:r>
    </w:p>
    <w:p w14:paraId="5D1DAA6C" w14:textId="3B7E913C" w:rsidR="005D7456" w:rsidRPr="005D7456" w:rsidRDefault="005D7456" w:rsidP="005D7456">
      <w:pPr>
        <w:rPr>
          <w:lang w:val="lt-LT"/>
        </w:rPr>
      </w:pPr>
    </w:p>
    <w:p w14:paraId="561FE991" w14:textId="77777777" w:rsidR="005D7456" w:rsidRPr="005D7456" w:rsidRDefault="005D7456" w:rsidP="005D7456">
      <w:pPr>
        <w:rPr>
          <w:b/>
          <w:bCs/>
          <w:lang w:val="lt-LT"/>
        </w:rPr>
      </w:pPr>
      <w:r w:rsidRPr="005D7456">
        <w:rPr>
          <w:b/>
          <w:bCs/>
          <w:lang w:val="lt-LT"/>
        </w:rPr>
        <w:t>Kas yra urbanizacija?</w:t>
      </w:r>
    </w:p>
    <w:p w14:paraId="215054F1" w14:textId="77777777" w:rsidR="005D7456" w:rsidRPr="005D7456" w:rsidRDefault="005D7456" w:rsidP="005D7456">
      <w:pPr>
        <w:rPr>
          <w:lang w:val="lt-LT"/>
        </w:rPr>
      </w:pPr>
      <w:r w:rsidRPr="005D7456">
        <w:rPr>
          <w:lang w:val="lt-LT"/>
        </w:rPr>
        <w:t>Urbanizacija – tai procesas, kai vis daugiau žmonių gyvena miestuose, o miestai plečiasi.</w:t>
      </w:r>
    </w:p>
    <w:p w14:paraId="21D75F4B" w14:textId="77777777" w:rsidR="005D7456" w:rsidRPr="005D7456" w:rsidRDefault="005D7456" w:rsidP="005D7456">
      <w:pPr>
        <w:rPr>
          <w:lang w:val="lt-LT"/>
        </w:rPr>
      </w:pPr>
      <w:r w:rsidRPr="005D7456">
        <w:rPr>
          <w:lang w:val="lt-LT"/>
        </w:rPr>
        <w:t>Urbanizacija dažniausiai skatina ekonomikos augimą, gerina paslaugų prieinamumą ir kuria naujas darbo vietas. Tačiau kartu gali atsirasti transporto spūstys, didėti būsto kainos ir mažėti žaliųjų erdvių.</w:t>
      </w:r>
    </w:p>
    <w:p w14:paraId="5E6F8D7F" w14:textId="01968397" w:rsidR="005D7456" w:rsidRPr="005D7456" w:rsidRDefault="005D7456" w:rsidP="005D7456">
      <w:pPr>
        <w:rPr>
          <w:lang w:val="lt-LT"/>
        </w:rPr>
      </w:pPr>
    </w:p>
    <w:p w14:paraId="78942563" w14:textId="77777777" w:rsidR="005D7456" w:rsidRPr="005D7456" w:rsidRDefault="005D7456" w:rsidP="005D7456">
      <w:pPr>
        <w:rPr>
          <w:b/>
          <w:bCs/>
          <w:lang w:val="lt-LT"/>
        </w:rPr>
      </w:pPr>
      <w:r w:rsidRPr="005D7456">
        <w:rPr>
          <w:b/>
          <w:bCs/>
          <w:lang w:val="lt-LT"/>
        </w:rPr>
        <w:t xml:space="preserve">Kas yra </w:t>
      </w:r>
      <w:proofErr w:type="spellStart"/>
      <w:r w:rsidRPr="005D7456">
        <w:rPr>
          <w:b/>
          <w:bCs/>
          <w:lang w:val="lt-LT"/>
        </w:rPr>
        <w:t>gentrifikacija</w:t>
      </w:r>
      <w:proofErr w:type="spellEnd"/>
      <w:r w:rsidRPr="005D7456">
        <w:rPr>
          <w:b/>
          <w:bCs/>
          <w:lang w:val="lt-LT"/>
        </w:rPr>
        <w:t>?</w:t>
      </w:r>
    </w:p>
    <w:p w14:paraId="666B4884" w14:textId="77777777" w:rsidR="005D7456" w:rsidRPr="005D7456" w:rsidRDefault="005D7456" w:rsidP="005D7456">
      <w:pPr>
        <w:rPr>
          <w:lang w:val="lt-LT"/>
        </w:rPr>
      </w:pPr>
      <w:proofErr w:type="spellStart"/>
      <w:r w:rsidRPr="005D7456">
        <w:rPr>
          <w:lang w:val="lt-LT"/>
        </w:rPr>
        <w:t>Gentrifikacija</w:t>
      </w:r>
      <w:proofErr w:type="spellEnd"/>
      <w:r w:rsidRPr="005D7456">
        <w:rPr>
          <w:lang w:val="lt-LT"/>
        </w:rPr>
        <w:t xml:space="preserve"> – tai procesas, kai anksčiau mažiau patrauklus rajonas tampa populiaresnis ir ekonomiškai stipresnis.</w:t>
      </w:r>
    </w:p>
    <w:p w14:paraId="3CC9CC0A" w14:textId="77777777" w:rsidR="005D7456" w:rsidRPr="005D7456" w:rsidRDefault="005D7456" w:rsidP="005D7456">
      <w:pPr>
        <w:rPr>
          <w:lang w:val="lt-LT"/>
        </w:rPr>
      </w:pPr>
      <w:r w:rsidRPr="005D7456">
        <w:rPr>
          <w:lang w:val="lt-LT"/>
        </w:rPr>
        <w:t>Į rajoną ateina investicijos, renovuojami pastatai, kuriamos naujos paslaugos, gerėja aplinka. Tačiau kartu dažnai kyla būsto kainos ir nuomos mokesčiai, todėl dalis senųjų gyventojų gali nebegalėti sau leisti gyventi šiame rajone.</w:t>
      </w:r>
    </w:p>
    <w:p w14:paraId="24A57E8A" w14:textId="77777777" w:rsidR="005D7456" w:rsidRPr="005D7456" w:rsidRDefault="005D7456" w:rsidP="005D7456">
      <w:pPr>
        <w:rPr>
          <w:lang w:val="lt-LT"/>
        </w:rPr>
      </w:pPr>
      <w:r w:rsidRPr="005D7456">
        <w:rPr>
          <w:lang w:val="lt-LT"/>
        </w:rPr>
        <w:t xml:space="preserve">Daugelis miestų visame pasaulyje susiduria su šiuo procesu. Naujamiestyje taip pat galima pastebėti </w:t>
      </w:r>
      <w:proofErr w:type="spellStart"/>
      <w:r w:rsidRPr="005D7456">
        <w:rPr>
          <w:lang w:val="lt-LT"/>
        </w:rPr>
        <w:t>gentrifikacijos</w:t>
      </w:r>
      <w:proofErr w:type="spellEnd"/>
      <w:r w:rsidRPr="005D7456">
        <w:rPr>
          <w:lang w:val="lt-LT"/>
        </w:rPr>
        <w:t xml:space="preserve"> požymių: buvusios pramoninės teritorijos pertvarkomos į gyvenamuosius ir verslo kvartalus, atsiranda naujų biurų, kavinių ir kūrybinių erdvių.</w:t>
      </w:r>
    </w:p>
    <w:p w14:paraId="7BF444FA" w14:textId="0642F4B3" w:rsidR="005D7456" w:rsidRPr="005D7456" w:rsidRDefault="005D7456" w:rsidP="005D7456">
      <w:pPr>
        <w:rPr>
          <w:lang w:val="lt-LT"/>
        </w:rPr>
      </w:pPr>
    </w:p>
    <w:p w14:paraId="65072AA5" w14:textId="77777777" w:rsidR="005D7456" w:rsidRPr="005D7456" w:rsidRDefault="005D7456" w:rsidP="005D7456">
      <w:pPr>
        <w:rPr>
          <w:b/>
          <w:bCs/>
          <w:lang w:val="lt-LT"/>
        </w:rPr>
      </w:pPr>
      <w:r w:rsidRPr="005D7456">
        <w:rPr>
          <w:b/>
          <w:bCs/>
          <w:lang w:val="lt-LT"/>
        </w:rPr>
        <w:t>Kodėl miesto vystymo planavimas yra svarbus?</w:t>
      </w:r>
    </w:p>
    <w:p w14:paraId="5EFBF7A5" w14:textId="77777777" w:rsidR="005D7456" w:rsidRPr="005D7456" w:rsidRDefault="005D7456" w:rsidP="005D7456">
      <w:pPr>
        <w:rPr>
          <w:lang w:val="lt-LT"/>
        </w:rPr>
      </w:pPr>
      <w:r w:rsidRPr="005D7456">
        <w:rPr>
          <w:lang w:val="lt-LT"/>
        </w:rPr>
        <w:t>Miesto planavimas padeda suderinti skirtingus gyventojų, verslo, kultūros ir aplinkos interesus.</w:t>
      </w:r>
    </w:p>
    <w:p w14:paraId="035870E0" w14:textId="77777777" w:rsidR="005D7456" w:rsidRPr="005D7456" w:rsidRDefault="005D7456" w:rsidP="005D7456">
      <w:pPr>
        <w:rPr>
          <w:lang w:val="lt-LT"/>
        </w:rPr>
      </w:pPr>
      <w:r w:rsidRPr="005D7456">
        <w:rPr>
          <w:lang w:val="lt-LT"/>
        </w:rPr>
        <w:t>Gerai suplanuotas miestas:</w:t>
      </w:r>
    </w:p>
    <w:p w14:paraId="72EF057B" w14:textId="77777777" w:rsidR="005D7456" w:rsidRPr="005D7456" w:rsidRDefault="005D7456" w:rsidP="005D7456">
      <w:pPr>
        <w:rPr>
          <w:lang w:val="lt-LT"/>
        </w:rPr>
      </w:pPr>
      <w:r w:rsidRPr="005D7456">
        <w:rPr>
          <w:lang w:val="lt-LT"/>
        </w:rPr>
        <w:t>• užtikrina patogų judėjimą;</w:t>
      </w:r>
    </w:p>
    <w:p w14:paraId="56B24428" w14:textId="77777777" w:rsidR="005D7456" w:rsidRPr="005D7456" w:rsidRDefault="005D7456" w:rsidP="005D7456">
      <w:pPr>
        <w:rPr>
          <w:lang w:val="lt-LT"/>
        </w:rPr>
      </w:pPr>
      <w:r w:rsidRPr="005D7456">
        <w:rPr>
          <w:lang w:val="lt-LT"/>
        </w:rPr>
        <w:t>• sudaro sąlygas ekonomikos augimui;</w:t>
      </w:r>
    </w:p>
    <w:p w14:paraId="0FED91C5" w14:textId="77777777" w:rsidR="005D7456" w:rsidRPr="005D7456" w:rsidRDefault="005D7456" w:rsidP="005D7456">
      <w:pPr>
        <w:rPr>
          <w:lang w:val="lt-LT"/>
        </w:rPr>
      </w:pPr>
      <w:r w:rsidRPr="005D7456">
        <w:rPr>
          <w:lang w:val="lt-LT"/>
        </w:rPr>
        <w:t>• išsaugo kultūros paveldą;</w:t>
      </w:r>
    </w:p>
    <w:p w14:paraId="27FDE0E0" w14:textId="77777777" w:rsidR="005D7456" w:rsidRPr="005D7456" w:rsidRDefault="005D7456" w:rsidP="005D7456">
      <w:pPr>
        <w:rPr>
          <w:lang w:val="lt-LT"/>
        </w:rPr>
      </w:pPr>
      <w:r w:rsidRPr="005D7456">
        <w:rPr>
          <w:lang w:val="lt-LT"/>
        </w:rPr>
        <w:t>• kuria saugią ir patrauklią aplinką gyventojams;</w:t>
      </w:r>
    </w:p>
    <w:p w14:paraId="51A8AE97" w14:textId="77777777" w:rsidR="005D7456" w:rsidRPr="005D7456" w:rsidRDefault="005D7456" w:rsidP="005D7456">
      <w:pPr>
        <w:rPr>
          <w:lang w:val="lt-LT"/>
        </w:rPr>
      </w:pPr>
      <w:r w:rsidRPr="005D7456">
        <w:rPr>
          <w:lang w:val="lt-LT"/>
        </w:rPr>
        <w:lastRenderedPageBreak/>
        <w:t>• padeda spręsti aplinkosaugos problemas;</w:t>
      </w:r>
    </w:p>
    <w:p w14:paraId="4F3EC00E" w14:textId="77777777" w:rsidR="005D7456" w:rsidRPr="005D7456" w:rsidRDefault="005D7456" w:rsidP="005D7456">
      <w:pPr>
        <w:rPr>
          <w:lang w:val="lt-LT"/>
        </w:rPr>
      </w:pPr>
      <w:r w:rsidRPr="005D7456">
        <w:rPr>
          <w:lang w:val="lt-LT"/>
        </w:rPr>
        <w:t>• užtikrina tvarią miesto plėtrą ateityje.</w:t>
      </w:r>
    </w:p>
    <w:p w14:paraId="355AB3D3" w14:textId="77777777" w:rsidR="005D7456" w:rsidRPr="005D7456" w:rsidRDefault="005D7456" w:rsidP="005D7456">
      <w:pPr>
        <w:rPr>
          <w:lang w:val="lt-LT"/>
        </w:rPr>
      </w:pPr>
      <w:r w:rsidRPr="005D7456">
        <w:rPr>
          <w:lang w:val="lt-LT"/>
        </w:rPr>
        <w:t>Miesto planuotojai nuolat priima sprendimus, kurie daro įtaką žmonių gyvenimo kokybei. Todėl svarbu vertinti ne tik dabartinius poreikius, bet ir galvoti apie tai, kaip miestas atrodys po 10, 20 ar net 50 metų.</w:t>
      </w:r>
    </w:p>
    <w:p w14:paraId="73B17E37" w14:textId="0BC79FE8" w:rsidR="005D7456" w:rsidRPr="005D7456" w:rsidRDefault="005D7456" w:rsidP="005D7456">
      <w:pPr>
        <w:rPr>
          <w:lang w:val="lt-LT"/>
        </w:rPr>
      </w:pPr>
    </w:p>
    <w:p w14:paraId="2C2283B2" w14:textId="77777777" w:rsidR="006B4371" w:rsidRDefault="006B4371" w:rsidP="006B4371">
      <w:pPr>
        <w:jc w:val="center"/>
        <w:rPr>
          <w:b/>
          <w:bCs/>
          <w:lang w:val="lt-LT"/>
        </w:rPr>
      </w:pPr>
      <w:r>
        <w:rPr>
          <w:b/>
          <w:bCs/>
          <w:lang w:val="lt-LT"/>
        </w:rPr>
        <w:br w:type="page"/>
      </w:r>
    </w:p>
    <w:p w14:paraId="02BD3727" w14:textId="12F71663" w:rsidR="006B4371" w:rsidRDefault="006B4371" w:rsidP="006B4371">
      <w:pPr>
        <w:jc w:val="center"/>
        <w:rPr>
          <w:b/>
          <w:bCs/>
          <w:lang w:val="lt-LT"/>
        </w:rPr>
      </w:pPr>
      <w:r w:rsidRPr="006B4371">
        <w:rPr>
          <w:b/>
          <w:bCs/>
          <w:lang w:val="lt-LT"/>
        </w:rPr>
        <w:lastRenderedPageBreak/>
        <w:t>Užduotis</w:t>
      </w:r>
    </w:p>
    <w:p w14:paraId="33AC9D9D" w14:textId="037BAED7" w:rsidR="009C3A9F" w:rsidRPr="005D7456" w:rsidRDefault="00000000">
      <w:pPr>
        <w:rPr>
          <w:lang w:val="lt-LT"/>
        </w:rPr>
      </w:pPr>
      <w:r w:rsidRPr="005D7456">
        <w:rPr>
          <w:lang w:val="lt-LT"/>
        </w:rPr>
        <w:br/>
      </w:r>
      <w:r w:rsidRPr="006B4371">
        <w:rPr>
          <w:b/>
          <w:bCs/>
          <w:lang w:val="lt-LT"/>
        </w:rPr>
        <w:t>Grupių užduo</w:t>
      </w:r>
      <w:r w:rsidR="006B4371" w:rsidRPr="006B4371">
        <w:rPr>
          <w:b/>
          <w:bCs/>
          <w:lang w:val="lt-LT"/>
        </w:rPr>
        <w:t>čių kryptys</w:t>
      </w:r>
      <w:r w:rsidR="006B4371">
        <w:rPr>
          <w:lang w:val="lt-LT"/>
        </w:rPr>
        <w:t>:</w:t>
      </w:r>
      <w:r w:rsidRPr="005D7456">
        <w:rPr>
          <w:lang w:val="lt-LT"/>
        </w:rPr>
        <w:br/>
      </w:r>
      <w:r w:rsidRPr="005D7456">
        <w:rPr>
          <w:lang w:val="lt-LT"/>
        </w:rPr>
        <w:br/>
        <w:t>A grupė – Prabangus ir prestižinis rajonas.</w:t>
      </w:r>
      <w:r w:rsidRPr="005D7456">
        <w:rPr>
          <w:lang w:val="lt-LT"/>
        </w:rPr>
        <w:br/>
        <w:t>B grupė – Inovacijų ir verslo centras.</w:t>
      </w:r>
      <w:r w:rsidRPr="005D7456">
        <w:rPr>
          <w:lang w:val="lt-LT"/>
        </w:rPr>
        <w:br/>
        <w:t>C grupė – Menininkų ir kūrėjų rajonas.</w:t>
      </w:r>
      <w:r w:rsidRPr="005D7456">
        <w:rPr>
          <w:lang w:val="lt-LT"/>
        </w:rPr>
        <w:br/>
        <w:t>D grupė – Rajonas, praradęs patrauklumą.</w:t>
      </w:r>
      <w:r w:rsidRPr="005D7456">
        <w:rPr>
          <w:lang w:val="lt-LT"/>
        </w:rPr>
        <w:br/>
      </w:r>
      <w:r w:rsidRPr="005D7456">
        <w:rPr>
          <w:lang w:val="lt-LT"/>
        </w:rPr>
        <w:br/>
      </w:r>
      <w:r w:rsidR="006B4371" w:rsidRPr="006B4371">
        <w:rPr>
          <w:b/>
          <w:bCs/>
          <w:lang w:val="lt-LT"/>
        </w:rPr>
        <w:t>Užduotis ir g</w:t>
      </w:r>
      <w:r w:rsidRPr="006B4371">
        <w:rPr>
          <w:b/>
          <w:bCs/>
          <w:lang w:val="lt-LT"/>
        </w:rPr>
        <w:t>alutinis rezultatas</w:t>
      </w:r>
      <w:r w:rsidR="006B4371">
        <w:rPr>
          <w:lang w:val="lt-LT"/>
        </w:rPr>
        <w:t>:</w:t>
      </w:r>
      <w:r w:rsidRPr="005D7456">
        <w:rPr>
          <w:lang w:val="lt-LT"/>
        </w:rPr>
        <w:br/>
        <w:t>1. Rajono vystymo planas</w:t>
      </w:r>
      <w:r w:rsidR="006B4371" w:rsidRPr="006B4371">
        <w:rPr>
          <w:lang w:val="lt-LT"/>
        </w:rPr>
        <w:t xml:space="preserve"> </w:t>
      </w:r>
      <w:r w:rsidR="006B4371">
        <w:rPr>
          <w:lang w:val="lt-LT"/>
        </w:rPr>
        <w:t>(p</w:t>
      </w:r>
      <w:r w:rsidR="006B4371" w:rsidRPr="005D7456">
        <w:rPr>
          <w:lang w:val="lt-LT"/>
        </w:rPr>
        <w:t>arengti 10 konkrečių veiksmų planą</w:t>
      </w:r>
      <w:r w:rsidR="006B4371">
        <w:rPr>
          <w:lang w:val="lt-LT"/>
        </w:rPr>
        <w:t>)</w:t>
      </w:r>
      <w:r w:rsidRPr="005D7456">
        <w:rPr>
          <w:lang w:val="lt-LT"/>
        </w:rPr>
        <w:t>.</w:t>
      </w:r>
      <w:r w:rsidRPr="005D7456">
        <w:rPr>
          <w:lang w:val="lt-LT"/>
        </w:rPr>
        <w:br/>
        <w:t>2. Vizualus žemėlapis</w:t>
      </w:r>
      <w:r w:rsidR="006B4371">
        <w:rPr>
          <w:lang w:val="lt-LT"/>
        </w:rPr>
        <w:t>, kaip rajonas atrodys po 10 metų.</w:t>
      </w:r>
      <w:r w:rsidRPr="005D7456">
        <w:rPr>
          <w:lang w:val="lt-LT"/>
        </w:rPr>
        <w:br/>
        <w:t>3. 3–5 minučių pristatymas.</w:t>
      </w:r>
      <w:r w:rsidRPr="005D7456">
        <w:rPr>
          <w:lang w:val="lt-LT"/>
        </w:rPr>
        <w:br/>
      </w:r>
      <w:r w:rsidRPr="005D7456">
        <w:rPr>
          <w:lang w:val="lt-LT"/>
        </w:rPr>
        <w:br/>
      </w:r>
    </w:p>
    <w:sectPr w:rsidR="009C3A9F" w:rsidRPr="005D7456"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C3F63F9"/>
    <w:multiLevelType w:val="hybridMultilevel"/>
    <w:tmpl w:val="246EE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AA22BC"/>
    <w:multiLevelType w:val="hybridMultilevel"/>
    <w:tmpl w:val="5EDC86EA"/>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AA3577"/>
    <w:multiLevelType w:val="hybridMultilevel"/>
    <w:tmpl w:val="1F208D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1D497A"/>
    <w:multiLevelType w:val="hybridMultilevel"/>
    <w:tmpl w:val="0930D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B91546"/>
    <w:multiLevelType w:val="hybridMultilevel"/>
    <w:tmpl w:val="EEF26162"/>
    <w:lvl w:ilvl="0" w:tplc="8E222370">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5966233">
    <w:abstractNumId w:val="8"/>
  </w:num>
  <w:num w:numId="2" w16cid:durableId="395861559">
    <w:abstractNumId w:val="6"/>
  </w:num>
  <w:num w:numId="3" w16cid:durableId="2071685127">
    <w:abstractNumId w:val="5"/>
  </w:num>
  <w:num w:numId="4" w16cid:durableId="2126458135">
    <w:abstractNumId w:val="4"/>
  </w:num>
  <w:num w:numId="5" w16cid:durableId="1561136369">
    <w:abstractNumId w:val="7"/>
  </w:num>
  <w:num w:numId="6" w16cid:durableId="2018386298">
    <w:abstractNumId w:val="3"/>
  </w:num>
  <w:num w:numId="7" w16cid:durableId="1429082126">
    <w:abstractNumId w:val="2"/>
  </w:num>
  <w:num w:numId="8" w16cid:durableId="1969705979">
    <w:abstractNumId w:val="1"/>
  </w:num>
  <w:num w:numId="9" w16cid:durableId="239144756">
    <w:abstractNumId w:val="0"/>
  </w:num>
  <w:num w:numId="10" w16cid:durableId="66533961">
    <w:abstractNumId w:val="9"/>
  </w:num>
  <w:num w:numId="11" w16cid:durableId="1009333507">
    <w:abstractNumId w:val="11"/>
  </w:num>
  <w:num w:numId="12" w16cid:durableId="1371495524">
    <w:abstractNumId w:val="10"/>
  </w:num>
  <w:num w:numId="13" w16cid:durableId="2113088563">
    <w:abstractNumId w:val="12"/>
  </w:num>
  <w:num w:numId="14" w16cid:durableId="452989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D7456"/>
    <w:rsid w:val="006B4371"/>
    <w:rsid w:val="009C3A9F"/>
    <w:rsid w:val="00AA1D8D"/>
    <w:rsid w:val="00B47730"/>
    <w:rsid w:val="00CB0664"/>
    <w:rsid w:val="00F456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63616"/>
  <w14:defaultImageDpi w14:val="300"/>
  <w15:docId w15:val="{A20041F1-1C39-4D75-B930-FC3C7ECD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D74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akivaizdinisvilnius.lt/marsrutai/naujamiest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4127</Words>
  <Characters>2353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Daniele.grigaliunaite@siaureslicejus.lt</dc:creator>
  <cp:keywords/>
  <dc:description>generated by python-docx</dc:description>
  <cp:lastModifiedBy>daniele grigaliunaite</cp:lastModifiedBy>
  <cp:revision>2</cp:revision>
  <dcterms:created xsi:type="dcterms:W3CDTF">2013-12-23T23:15:00Z</dcterms:created>
  <dcterms:modified xsi:type="dcterms:W3CDTF">2026-06-08T17:36:00Z</dcterms:modified>
  <cp:category/>
</cp:coreProperties>
</file>