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9C" w:rsidRPr="00C67781" w:rsidRDefault="004B4C7A" w:rsidP="004B4C7A">
      <w:pPr>
        <w:rPr>
          <w:rFonts w:ascii="Times New Roman" w:hAnsi="Times New Roman" w:cs="Times New Roman"/>
          <w:sz w:val="24"/>
          <w:szCs w:val="24"/>
        </w:rPr>
      </w:pPr>
      <w:r w:rsidRPr="00C67781">
        <w:rPr>
          <w:rFonts w:ascii="Times New Roman" w:hAnsi="Times New Roman" w:cs="Times New Roman"/>
          <w:sz w:val="24"/>
          <w:szCs w:val="24"/>
        </w:rPr>
        <w:t xml:space="preserve">Pamokos tikslas: </w:t>
      </w:r>
    </w:p>
    <w:p w:rsidR="004B4C7A" w:rsidRPr="00C67781" w:rsidRDefault="004B4C7A" w:rsidP="004B4C7A">
      <w:pPr>
        <w:rPr>
          <w:rFonts w:ascii="Times New Roman" w:hAnsi="Times New Roman" w:cs="Times New Roman"/>
          <w:sz w:val="24"/>
          <w:szCs w:val="24"/>
        </w:rPr>
      </w:pPr>
      <w:r w:rsidRPr="00C67781">
        <w:rPr>
          <w:rFonts w:ascii="Times New Roman" w:hAnsi="Times New Roman" w:cs="Times New Roman"/>
          <w:sz w:val="24"/>
          <w:szCs w:val="24"/>
        </w:rPr>
        <w:t>Supažindinti su šaltojo karo istorij</w:t>
      </w:r>
      <w:r w:rsidRPr="00C67781">
        <w:rPr>
          <w:rFonts w:ascii="Times New Roman" w:hAnsi="Times New Roman" w:cs="Times New Roman"/>
          <w:sz w:val="24"/>
          <w:szCs w:val="24"/>
        </w:rPr>
        <w:t>a, propaganda bei medijos įtaka visuomenei formuojant požiūrį į tam tikrus dalykus.</w:t>
      </w:r>
    </w:p>
    <w:p w:rsidR="004B4C7A" w:rsidRPr="00C67781" w:rsidRDefault="004B4C7A" w:rsidP="004B4C7A">
      <w:pPr>
        <w:rPr>
          <w:rFonts w:ascii="Times New Roman" w:hAnsi="Times New Roman" w:cs="Times New Roman"/>
          <w:sz w:val="24"/>
          <w:szCs w:val="24"/>
        </w:rPr>
      </w:pPr>
      <w:r w:rsidRPr="00C67781">
        <w:rPr>
          <w:rFonts w:ascii="Times New Roman" w:hAnsi="Times New Roman" w:cs="Times New Roman"/>
          <w:sz w:val="24"/>
          <w:szCs w:val="24"/>
        </w:rPr>
        <w:t>Pamokos planas:</w:t>
      </w:r>
    </w:p>
    <w:p w:rsidR="004B4C7A" w:rsidRPr="00C67781" w:rsidRDefault="004B4C7A" w:rsidP="004B4C7A">
      <w:pPr>
        <w:rPr>
          <w:rFonts w:ascii="Times New Roman" w:hAnsi="Times New Roman" w:cs="Times New Roman"/>
          <w:color w:val="303030"/>
          <w:sz w:val="24"/>
          <w:szCs w:val="24"/>
        </w:rPr>
      </w:pPr>
      <w:r w:rsidRPr="00C67781">
        <w:rPr>
          <w:rFonts w:ascii="Times New Roman" w:hAnsi="Times New Roman" w:cs="Times New Roman"/>
          <w:color w:val="303030"/>
          <w:sz w:val="24"/>
          <w:szCs w:val="24"/>
        </w:rPr>
        <w:t>Įvadas:</w:t>
      </w:r>
      <w:r w:rsidRPr="00C67781">
        <w:rPr>
          <w:rFonts w:ascii="Times New Roman" w:hAnsi="Times New Roman" w:cs="Times New Roman"/>
          <w:color w:val="303030"/>
          <w:sz w:val="24"/>
          <w:szCs w:val="24"/>
        </w:rPr>
        <w:t xml:space="preserve"> pristatoma šaltojo karo genezė. Taip jau istoriškai susiklostė, kad valstybės, skelbusios Antrojo Pasaulinio karo baigtį tarpusavyje susiskaldė ir buvo priverstos įrodyti savo „teisingesnį“ požiūrį pasaulio santvarkai sukurti. Be galios demonstravimo tuomet tai atrodė neįmanoma, todėl kariniai konfliktai tęsėsi.</w:t>
      </w:r>
    </w:p>
    <w:p w:rsidR="00501238" w:rsidRPr="00C67781" w:rsidRDefault="004B4C7A" w:rsidP="004B4C7A">
      <w:pPr>
        <w:rPr>
          <w:rFonts w:ascii="Times New Roman" w:hAnsi="Times New Roman" w:cs="Times New Roman"/>
          <w:color w:val="303030"/>
          <w:sz w:val="24"/>
          <w:szCs w:val="24"/>
        </w:rPr>
      </w:pPr>
      <w:r w:rsidRPr="00C67781">
        <w:rPr>
          <w:rFonts w:ascii="Times New Roman" w:hAnsi="Times New Roman" w:cs="Times New Roman"/>
          <w:color w:val="303030"/>
          <w:sz w:val="24"/>
          <w:szCs w:val="24"/>
        </w:rPr>
        <w:br/>
        <w:t>Veikla:</w:t>
      </w:r>
      <w:bookmarkStart w:id="0" w:name="_GoBack"/>
      <w:bookmarkEnd w:id="0"/>
    </w:p>
    <w:p w:rsidR="004B4C7A" w:rsidRPr="00C67781" w:rsidRDefault="00501238" w:rsidP="004B4C7A">
      <w:pPr>
        <w:rPr>
          <w:rFonts w:ascii="Times New Roman" w:hAnsi="Times New Roman" w:cs="Times New Roman"/>
          <w:color w:val="303030"/>
          <w:sz w:val="24"/>
          <w:szCs w:val="24"/>
        </w:rPr>
      </w:pPr>
      <w:r w:rsidRPr="00C67781">
        <w:rPr>
          <w:rFonts w:ascii="Times New Roman" w:hAnsi="Times New Roman" w:cs="Times New Roman"/>
          <w:color w:val="303030"/>
          <w:sz w:val="24"/>
          <w:szCs w:val="24"/>
        </w:rPr>
        <w:t>Pirmoje dalyje</w:t>
      </w:r>
      <w:r w:rsidR="004B4C7A" w:rsidRPr="00C67781">
        <w:rPr>
          <w:rFonts w:ascii="Times New Roman" w:hAnsi="Times New Roman" w:cs="Times New Roman"/>
          <w:color w:val="303030"/>
          <w:sz w:val="24"/>
          <w:szCs w:val="24"/>
        </w:rPr>
        <w:t xml:space="preserve"> </w:t>
      </w:r>
      <w:r w:rsidR="004B4C7A" w:rsidRPr="00C67781">
        <w:rPr>
          <w:rFonts w:ascii="Times New Roman" w:hAnsi="Times New Roman" w:cs="Times New Roman"/>
          <w:color w:val="303030"/>
          <w:sz w:val="24"/>
          <w:szCs w:val="24"/>
        </w:rPr>
        <w:t>dalyvių grupė pasidalina į dvi grupes. Viena grupė atstovaus Sovietų Sąjungos interesus, kita – Jungtinių Amerikos valstijų ir Vakarų Europos demokratin</w:t>
      </w:r>
      <w:r w:rsidRPr="00C67781">
        <w:rPr>
          <w:rFonts w:ascii="Times New Roman" w:hAnsi="Times New Roman" w:cs="Times New Roman"/>
          <w:color w:val="303030"/>
          <w:sz w:val="24"/>
          <w:szCs w:val="24"/>
        </w:rPr>
        <w:t>es šalis. Istoriškai nei viena, nei kita pusė kariniuose konfliktuose įtakos nepadarė, todėl dvi dalyvių grupės bus priverstos išaiškinti istorinį teisingumą ir atlikus estafetę su ginklais įrodyti savo pranašumą.</w:t>
      </w:r>
    </w:p>
    <w:p w:rsidR="00501238" w:rsidRPr="00C67781" w:rsidRDefault="00501238" w:rsidP="004B4C7A">
      <w:pPr>
        <w:rPr>
          <w:rFonts w:ascii="Times New Roman" w:hAnsi="Times New Roman" w:cs="Times New Roman"/>
          <w:color w:val="303030"/>
          <w:sz w:val="24"/>
          <w:szCs w:val="24"/>
        </w:rPr>
      </w:pPr>
      <w:r w:rsidRPr="00C67781">
        <w:rPr>
          <w:rFonts w:ascii="Times New Roman" w:hAnsi="Times New Roman" w:cs="Times New Roman"/>
          <w:color w:val="303030"/>
          <w:sz w:val="24"/>
          <w:szCs w:val="24"/>
        </w:rPr>
        <w:t xml:space="preserve">Antroje dalyje abi komandos susipažins su 6–8 dešimtmečio dokumentika iš Jungtinių Amerikos Valstijų bei Tarybų Lietuvos. Jų tikslas – argumentuotai pagrįsti vakarietišką ir rytietišką požiūrį į savo valstybės piliečius. Komandos remiantis vaizdine medžiaga argumentuos savo teiginius ir turės kritiškai vertinti oponentus. Daugiau argumentuotų teiginių surinkusi komanda bus skelbiama diskusijos nugalėtoja. </w:t>
      </w:r>
      <w:r w:rsidR="004B4C7A" w:rsidRPr="00C67781">
        <w:rPr>
          <w:rFonts w:ascii="Times New Roman" w:hAnsi="Times New Roman" w:cs="Times New Roman"/>
          <w:color w:val="303030"/>
          <w:sz w:val="24"/>
          <w:szCs w:val="24"/>
        </w:rPr>
        <w:t xml:space="preserve">Debatai - skirti jaunuoliams mokytis analizuoti problemas ir ugdyti kritinį mąstymą, </w:t>
      </w:r>
      <w:proofErr w:type="spellStart"/>
      <w:r w:rsidR="004B4C7A" w:rsidRPr="00C67781">
        <w:rPr>
          <w:rFonts w:ascii="Times New Roman" w:hAnsi="Times New Roman" w:cs="Times New Roman"/>
          <w:color w:val="303030"/>
          <w:sz w:val="24"/>
          <w:szCs w:val="24"/>
        </w:rPr>
        <w:t>empatišką</w:t>
      </w:r>
      <w:proofErr w:type="spellEnd"/>
      <w:r w:rsidR="004B4C7A" w:rsidRPr="00C67781">
        <w:rPr>
          <w:rFonts w:ascii="Times New Roman" w:hAnsi="Times New Roman" w:cs="Times New Roman"/>
          <w:color w:val="303030"/>
          <w:sz w:val="24"/>
          <w:szCs w:val="24"/>
        </w:rPr>
        <w:t xml:space="preserve"> klausymąsi ir pagarbą turintiesiems kitą nuomonę</w:t>
      </w:r>
      <w:r w:rsidRPr="00C67781">
        <w:rPr>
          <w:rFonts w:ascii="Times New Roman" w:hAnsi="Times New Roman" w:cs="Times New Roman"/>
          <w:color w:val="303030"/>
          <w:sz w:val="24"/>
          <w:szCs w:val="24"/>
        </w:rPr>
        <w:t>. Pagrindinė debatų tema – kurioje santvarkoje žmonės laimingesni: demokratinėje ar socialistinėje valstybėje, okupuotoje ar laisvoje Lietuvoje.</w:t>
      </w:r>
      <w:r w:rsidR="004B4C7A" w:rsidRPr="00C67781">
        <w:rPr>
          <w:rFonts w:ascii="Times New Roman" w:hAnsi="Times New Roman" w:cs="Times New Roman"/>
          <w:color w:val="303030"/>
          <w:sz w:val="24"/>
          <w:szCs w:val="24"/>
        </w:rPr>
        <w:br/>
      </w:r>
      <w:r w:rsidR="004B4C7A" w:rsidRPr="00C67781">
        <w:rPr>
          <w:rFonts w:ascii="Times New Roman" w:hAnsi="Times New Roman" w:cs="Times New Roman"/>
          <w:color w:val="303030"/>
          <w:sz w:val="24"/>
          <w:szCs w:val="24"/>
        </w:rPr>
        <w:br/>
        <w:t xml:space="preserve">Refleksija: </w:t>
      </w:r>
    </w:p>
    <w:p w:rsidR="00C67781" w:rsidRPr="00C67781" w:rsidRDefault="00501238" w:rsidP="004B4C7A">
      <w:pPr>
        <w:rPr>
          <w:rFonts w:ascii="Times New Roman" w:hAnsi="Times New Roman" w:cs="Times New Roman"/>
          <w:color w:val="303030"/>
          <w:sz w:val="24"/>
          <w:szCs w:val="24"/>
        </w:rPr>
      </w:pPr>
      <w:r w:rsidRPr="00C67781">
        <w:rPr>
          <w:rFonts w:ascii="Times New Roman" w:hAnsi="Times New Roman" w:cs="Times New Roman"/>
          <w:color w:val="303030"/>
          <w:sz w:val="24"/>
          <w:szCs w:val="24"/>
        </w:rPr>
        <w:t xml:space="preserve">Išanalizavus diskusijų argumentus aptariame, kokiais šaltiniais ir jų kiekiais reikia remtis, kad galiausiai patikėti teikiama informacija. Kodėl žmonės tiki propaganda ir kaip ją atskirti nuo </w:t>
      </w:r>
      <w:r w:rsidR="00C67781" w:rsidRPr="00C67781">
        <w:rPr>
          <w:rFonts w:ascii="Times New Roman" w:hAnsi="Times New Roman" w:cs="Times New Roman"/>
          <w:color w:val="303030"/>
          <w:sz w:val="24"/>
          <w:szCs w:val="24"/>
        </w:rPr>
        <w:t xml:space="preserve">paprastos „teisingos“ informacijos. Galiausiai, aptarus visus šaltojo karo aspektus, dalyviai galės savo rankomis pačiupinėti tikrus šaltojo karo ginklus saugomus Vytauto Didžiojo karo muziejaus saugyklose. </w:t>
      </w:r>
    </w:p>
    <w:p w:rsidR="004B4C7A" w:rsidRPr="004B4C7A" w:rsidRDefault="00C67781" w:rsidP="004B4C7A">
      <w:r w:rsidRPr="004B4C7A">
        <w:t xml:space="preserve"> </w:t>
      </w:r>
    </w:p>
    <w:sectPr w:rsidR="004B4C7A" w:rsidRPr="004B4C7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3"/>
    <w:rsid w:val="004B4C7A"/>
    <w:rsid w:val="00501238"/>
    <w:rsid w:val="00C67781"/>
    <w:rsid w:val="00DA10C3"/>
    <w:rsid w:val="00EC05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BC26"/>
  <w15:chartTrackingRefBased/>
  <w15:docId w15:val="{7976F2F9-42EA-42B6-8BC0-9BB6F752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1261</Words>
  <Characters>719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 Motijauskas</dc:creator>
  <cp:keywords/>
  <dc:description/>
  <cp:lastModifiedBy>Justas Motijauskas</cp:lastModifiedBy>
  <cp:revision>2</cp:revision>
  <dcterms:created xsi:type="dcterms:W3CDTF">2023-01-12T08:07:00Z</dcterms:created>
  <dcterms:modified xsi:type="dcterms:W3CDTF">2023-01-12T08:32:00Z</dcterms:modified>
</cp:coreProperties>
</file>