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DE" w:rsidRPr="00CB152E" w:rsidRDefault="003322DE" w:rsidP="003322D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Lietuvių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kalbos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literatūros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12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klasei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planas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gairės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mokytojui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2DE" w:rsidRDefault="003322DE" w:rsidP="003322D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proofErr w:type="gramStart"/>
      <w:r w:rsidRPr="00CB152E">
        <w:rPr>
          <w:rFonts w:ascii="Times New Roman" w:hAnsi="Times New Roman" w:cs="Times New Roman"/>
          <w:b/>
          <w:sz w:val="24"/>
          <w:szCs w:val="24"/>
        </w:rPr>
        <w:t>: ,,</w:t>
      </w:r>
      <w:proofErr w:type="spellStart"/>
      <w:proofErr w:type="gramEnd"/>
      <w:r w:rsidRPr="00CB152E">
        <w:rPr>
          <w:rFonts w:ascii="Times New Roman" w:hAnsi="Times New Roman" w:cs="Times New Roman"/>
          <w:b/>
          <w:sz w:val="24"/>
          <w:szCs w:val="24"/>
        </w:rPr>
        <w:t>Naujoji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Vil</w:t>
      </w:r>
      <w:r w:rsidR="00CB152E">
        <w:rPr>
          <w:rFonts w:ascii="Times New Roman" w:hAnsi="Times New Roman" w:cs="Times New Roman"/>
          <w:b/>
          <w:sz w:val="24"/>
          <w:szCs w:val="24"/>
        </w:rPr>
        <w:t>nia</w:t>
      </w:r>
      <w:proofErr w:type="spellEnd"/>
      <w:r w:rsidR="00CB15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CB152E">
        <w:rPr>
          <w:rFonts w:ascii="Times New Roman" w:hAnsi="Times New Roman" w:cs="Times New Roman"/>
          <w:b/>
          <w:sz w:val="24"/>
          <w:szCs w:val="24"/>
        </w:rPr>
        <w:t>artima</w:t>
      </w:r>
      <w:proofErr w:type="spellEnd"/>
      <w:r w:rsid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52E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52E">
        <w:rPr>
          <w:rFonts w:ascii="Times New Roman" w:hAnsi="Times New Roman" w:cs="Times New Roman"/>
          <w:b/>
          <w:sz w:val="24"/>
          <w:szCs w:val="24"/>
        </w:rPr>
        <w:t>tolima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>‘‘</w:t>
      </w:r>
    </w:p>
    <w:p w:rsidR="00CB152E" w:rsidRPr="00CB152E" w:rsidRDefault="00CB152E" w:rsidP="00CB152E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planas</w:t>
      </w:r>
      <w:proofErr w:type="spellEnd"/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</w:p>
    <w:p w:rsidR="003322DE" w:rsidRPr="00CB152E" w:rsidRDefault="003322DE" w:rsidP="003322DE">
      <w:pPr>
        <w:rPr>
          <w:rFonts w:ascii="Times New Roman" w:hAnsi="Times New Roman" w:cs="Times New Roman"/>
          <w:i/>
          <w:sz w:val="24"/>
          <w:szCs w:val="24"/>
        </w:rPr>
      </w:pPr>
      <w:r w:rsidRPr="00CB152E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CB152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Prie</w:t>
      </w:r>
      <w:proofErr w:type="spellEnd"/>
      <w:proofErr w:type="gram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savojo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židinio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esate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menkesnis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karalius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tą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kuris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sėdi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soste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>‘‘ (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Ispanų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rašytojas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Miguel de Cervantes).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Mokinių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sužadinimui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>:</w:t>
      </w:r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Koks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žymiausias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Miguel de Cervantes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kūrinys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Apie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ką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jis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Kokios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temos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vertybės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iškeliamos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kūrinyje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Pagrindiniai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veikėjai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>?</w:t>
      </w: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sz w:val="24"/>
          <w:szCs w:val="24"/>
        </w:rPr>
        <w:t>Dažniausiai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žmogui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atrodo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žolė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žalesnė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svetur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Bet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pirmiausia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skelbė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Mikalojus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Daukša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vertėtų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pažinti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savąją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kalbą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savąjį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kraštą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kai, </w:t>
      </w:r>
      <w:proofErr w:type="spellStart"/>
      <w:proofErr w:type="gramStart"/>
      <w:r w:rsidRPr="00CB152E">
        <w:rPr>
          <w:rFonts w:ascii="Times New Roman" w:hAnsi="Times New Roman" w:cs="Times New Roman"/>
          <w:sz w:val="24"/>
          <w:szCs w:val="24"/>
        </w:rPr>
        <w:t>regis</w:t>
      </w:r>
      <w:proofErr w:type="spellEnd"/>
      <w:proofErr w:type="gram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viskas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žinoma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viskas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ištyrinėta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artimiausia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kasdienė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aplinka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nušvisti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kitomis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spalvomis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atrasti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tinkamą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raktą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>.</w:t>
      </w: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tikslas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>:</w:t>
      </w:r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įtvirtinti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prisiminti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literatūros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kurso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žinias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praplėsti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31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B56">
        <w:rPr>
          <w:rFonts w:ascii="Times New Roman" w:hAnsi="Times New Roman" w:cs="Times New Roman"/>
          <w:sz w:val="24"/>
          <w:szCs w:val="24"/>
        </w:rPr>
        <w:t>sociokultūrinį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akiratį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Gebėjimai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>:</w:t>
      </w:r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gebėjimas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remtis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įgytomis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žiniomis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diskutuoti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>.</w:t>
      </w: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eiga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pažintis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mitais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kalbomis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stereotipais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apaugusia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Naująja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>.</w:t>
      </w: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Naujoji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bene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garsiausia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šiame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mikrorajone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įsikūrusi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Respublikinė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psichiatrinė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ligoninė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Bet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tikriausia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nedaug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žino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pastate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1920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metais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Lenkijos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kareivinės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1941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metais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vokiečių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karo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belaisvių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stovykla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Respublikinė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psichiatrijos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ligoninės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skaičiuoja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virš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gyvavimo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Tai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ištisas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pastatų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kompleksas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kuris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gražiausių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2E">
        <w:rPr>
          <w:rFonts w:ascii="Times New Roman" w:hAnsi="Times New Roman" w:cs="Times New Roman"/>
          <w:sz w:val="24"/>
          <w:szCs w:val="24"/>
        </w:rPr>
        <w:t>Naujosios</w:t>
      </w:r>
      <w:proofErr w:type="spellEnd"/>
      <w:r w:rsid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2E">
        <w:rPr>
          <w:rFonts w:ascii="Times New Roman" w:hAnsi="Times New Roman" w:cs="Times New Roman"/>
          <w:sz w:val="24"/>
          <w:szCs w:val="24"/>
        </w:rPr>
        <w:t>Vilnios</w:t>
      </w:r>
      <w:proofErr w:type="spellEnd"/>
      <w:r w:rsid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2E">
        <w:rPr>
          <w:rFonts w:ascii="Times New Roman" w:hAnsi="Times New Roman" w:cs="Times New Roman"/>
          <w:sz w:val="24"/>
          <w:szCs w:val="24"/>
        </w:rPr>
        <w:t>pastatų</w:t>
      </w:r>
      <w:proofErr w:type="spellEnd"/>
      <w:r w:rsidR="00CB152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CB152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52E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utopiškai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skambėtų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supa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didelė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teritorija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veši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parkas.</w:t>
      </w: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b/>
          <w:i/>
          <w:sz w:val="24"/>
          <w:szCs w:val="24"/>
        </w:rPr>
        <w:t>Patarimas</w:t>
      </w:r>
      <w:proofErr w:type="spellEnd"/>
      <w:r w:rsidRPr="00CB15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b/>
          <w:i/>
          <w:sz w:val="24"/>
          <w:szCs w:val="24"/>
        </w:rPr>
        <w:t>mokytojui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Didesnei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įtaigai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įspūdžiui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sukurti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pasivaikščiojimo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šalia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Respublikinės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psichiatrijos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ligoninės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rekomenduojama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perskaityti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rašytojo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Keno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Kesey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romaną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Skrydis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virš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gegutės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lizdo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‘‘ 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romano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ištraukas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pasižiūrėti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paties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pavadinimo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Milošo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Formano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1975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filmą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>.</w:t>
      </w: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Keliaujant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Respublikinės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psichiatrijos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ligoninės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 w:rsidR="00CB152E">
        <w:rPr>
          <w:rFonts w:ascii="Times New Roman" w:hAnsi="Times New Roman" w:cs="Times New Roman"/>
          <w:sz w:val="24"/>
          <w:szCs w:val="24"/>
        </w:rPr>
        <w:t>,</w:t>
      </w:r>
      <w:r w:rsidRPr="00CB152E"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Naujosios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poliklinikos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kalno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atsiveria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graži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Naujosios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panorama. O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štai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Naujosios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poliklinika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įsikūrusi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Sirokomlės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gatvėje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Vladislovas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Sirokomlė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lenkų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bajoras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žymus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vertėjas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poetas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publicistas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rašęs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lenkų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kalba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Rengė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rubrikas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istorinėmis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literatūrinėmis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temomis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rengdavo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literatūrinius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skaitymus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Kūriniuose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gvildenamos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istorinės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asmenybės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istorija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gamta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Rengė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kelionių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užrašus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gamtą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paminklus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žmones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(,</w:t>
      </w:r>
      <w:proofErr w:type="gramStart"/>
      <w:r w:rsidRPr="00CB152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Iškylos</w:t>
      </w:r>
      <w:proofErr w:type="spellEnd"/>
      <w:proofErr w:type="gram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Lietuvą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>‘‘, ,,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Nemunas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versmių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žiočių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‘‘). V.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Sirokomlės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surinkti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laikomi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vertingu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XIXa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152E">
        <w:rPr>
          <w:rFonts w:ascii="Times New Roman" w:hAnsi="Times New Roman" w:cs="Times New Roman"/>
          <w:sz w:val="24"/>
          <w:szCs w:val="24"/>
        </w:rPr>
        <w:t>istoriniu</w:t>
      </w:r>
      <w:proofErr w:type="spellEnd"/>
      <w:proofErr w:type="gram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šaltiniu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>.</w:t>
      </w: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Naujojoje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Vilnioje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baltarusių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rašytojos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Alaizos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Paškevič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Ciotkos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gatvė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Rašytoja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52E">
        <w:rPr>
          <w:rFonts w:ascii="Times New Roman" w:hAnsi="Times New Roman" w:cs="Times New Roman"/>
          <w:sz w:val="24"/>
          <w:szCs w:val="24"/>
        </w:rPr>
        <w:t>kūrė</w:t>
      </w:r>
      <w:proofErr w:type="spellEnd"/>
      <w:proofErr w:type="gram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eiles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rašė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vadovėlius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knygeles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Poezijoje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vyrauja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liūdnos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gaidos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vienatvės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nuotaikos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  <w:r w:rsidRPr="00CB152E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Paškevič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Ciotka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16 –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osios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Akto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signataro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publicisto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politinio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veikėjo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Stepono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Kairio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(1879- 1964 m.)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žmona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>.</w:t>
      </w: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Naujosios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mažoje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geležinkelio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stotyje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slepiasi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didi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skausminga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istorijos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52E">
        <w:rPr>
          <w:rFonts w:ascii="Times New Roman" w:hAnsi="Times New Roman" w:cs="Times New Roman"/>
          <w:sz w:val="24"/>
          <w:szCs w:val="24"/>
        </w:rPr>
        <w:t>dalis</w:t>
      </w:r>
      <w:proofErr w:type="spellEnd"/>
      <w:proofErr w:type="gramEnd"/>
      <w:r w:rsidRPr="00CB152E">
        <w:rPr>
          <w:rFonts w:ascii="Times New Roman" w:hAnsi="Times New Roman" w:cs="Times New Roman"/>
          <w:sz w:val="24"/>
          <w:szCs w:val="24"/>
        </w:rPr>
        <w:t xml:space="preserve">. 1940- 1941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metais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Naujosios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geležinkelio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stoties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tremtį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Sibire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vežami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pirmieji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lenkų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tautybių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žmonės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Naujoji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pas</w:t>
      </w:r>
      <w:r w:rsidR="00CB152E">
        <w:rPr>
          <w:rFonts w:ascii="Times New Roman" w:hAnsi="Times New Roman" w:cs="Times New Roman"/>
          <w:sz w:val="24"/>
          <w:szCs w:val="24"/>
        </w:rPr>
        <w:t>kutinė</w:t>
      </w:r>
      <w:proofErr w:type="spellEnd"/>
      <w:r w:rsid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2E">
        <w:rPr>
          <w:rFonts w:ascii="Times New Roman" w:hAnsi="Times New Roman" w:cs="Times New Roman"/>
          <w:sz w:val="24"/>
          <w:szCs w:val="24"/>
        </w:rPr>
        <w:t>stotelė</w:t>
      </w:r>
      <w:proofErr w:type="spellEnd"/>
      <w:r w:rsid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2E">
        <w:rPr>
          <w:rFonts w:ascii="Times New Roman" w:hAnsi="Times New Roman" w:cs="Times New Roman"/>
          <w:sz w:val="24"/>
          <w:szCs w:val="24"/>
        </w:rPr>
        <w:t>gimtojoje</w:t>
      </w:r>
      <w:proofErr w:type="spellEnd"/>
      <w:r w:rsid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2E">
        <w:rPr>
          <w:rFonts w:ascii="Times New Roman" w:hAnsi="Times New Roman" w:cs="Times New Roman"/>
          <w:sz w:val="24"/>
          <w:szCs w:val="24"/>
        </w:rPr>
        <w:t>žemėje</w:t>
      </w:r>
      <w:proofErr w:type="spellEnd"/>
      <w:proofErr w:type="gramStart"/>
      <w:r w:rsidR="00CB152E">
        <w:rPr>
          <w:rFonts w:ascii="Times New Roman" w:hAnsi="Times New Roman" w:cs="Times New Roman"/>
          <w:sz w:val="24"/>
          <w:szCs w:val="24"/>
        </w:rPr>
        <w:t xml:space="preserve">- </w:t>
      </w:r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proofErr w:type="gramEnd"/>
      <w:r w:rsidRPr="00CB152E">
        <w:rPr>
          <w:rFonts w:ascii="Times New Roman" w:hAnsi="Times New Roman" w:cs="Times New Roman"/>
          <w:sz w:val="24"/>
          <w:szCs w:val="24"/>
        </w:rPr>
        <w:t>.</w:t>
      </w: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mokytojui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>.</w:t>
      </w:r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Tremtyje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Dalia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Grinkevičiūtė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rašytoja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gydytoja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parašiusi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atsiminimus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52E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Lietuviai</w:t>
      </w:r>
      <w:proofErr w:type="spellEnd"/>
      <w:proofErr w:type="gram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Laptevų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jūros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‘‘. </w:t>
      </w:r>
    </w:p>
    <w:p w:rsidR="003322DE" w:rsidRPr="00CB152E" w:rsidRDefault="003322DE" w:rsidP="003322DE">
      <w:pPr>
        <w:rPr>
          <w:rFonts w:ascii="Times New Roman" w:hAnsi="Times New Roman" w:cs="Times New Roman"/>
          <w:i/>
          <w:sz w:val="24"/>
          <w:szCs w:val="24"/>
        </w:rPr>
      </w:pPr>
      <w:r w:rsidRPr="00CB152E">
        <w:rPr>
          <w:rFonts w:ascii="Times New Roman" w:hAnsi="Times New Roman" w:cs="Times New Roman"/>
          <w:i/>
          <w:sz w:val="24"/>
          <w:szCs w:val="24"/>
        </w:rPr>
        <w:t>,</w:t>
      </w:r>
      <w:proofErr w:type="gramStart"/>
      <w:r w:rsidRPr="00CB152E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Kokius</w:t>
      </w:r>
      <w:proofErr w:type="spellEnd"/>
      <w:proofErr w:type="gram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lietuvių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rašytojus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dar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žinote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kurie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ištremti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iš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Lietuvos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>?‘‘</w:t>
      </w:r>
    </w:p>
    <w:p w:rsidR="003322DE" w:rsidRPr="00CB152E" w:rsidRDefault="003322DE" w:rsidP="003322DE">
      <w:pPr>
        <w:rPr>
          <w:rFonts w:ascii="Times New Roman" w:hAnsi="Times New Roman" w:cs="Times New Roman"/>
          <w:i/>
          <w:sz w:val="24"/>
          <w:szCs w:val="24"/>
        </w:rPr>
      </w:pPr>
      <w:r w:rsidRPr="00CB152E">
        <w:rPr>
          <w:rFonts w:ascii="Times New Roman" w:hAnsi="Times New Roman" w:cs="Times New Roman"/>
          <w:i/>
          <w:sz w:val="24"/>
          <w:szCs w:val="24"/>
        </w:rPr>
        <w:t>,</w:t>
      </w:r>
      <w:proofErr w:type="gramStart"/>
      <w:r w:rsidRPr="00CB152E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Kokie</w:t>
      </w:r>
      <w:proofErr w:type="spellEnd"/>
      <w:proofErr w:type="gram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lieuvių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rašytojai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yra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kalėję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koncentracijos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lageriuose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>?‘‘</w:t>
      </w:r>
    </w:p>
    <w:p w:rsidR="003322DE" w:rsidRPr="00CB152E" w:rsidRDefault="003322DE" w:rsidP="003322D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diskusijai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>:</w:t>
      </w:r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Kokie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jausmai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išgyvenimai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galėjo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lydėti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tremiamus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žmones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į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nežinomybę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>?</w:t>
      </w: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Šiems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skaudiems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įvykiams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atminti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Naujosios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geležinkelio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stotyje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pastatytas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paguldytas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kryžius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garvežys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vagonais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>.</w:t>
      </w:r>
    </w:p>
    <w:p w:rsidR="003322DE" w:rsidRPr="00CB152E" w:rsidRDefault="003322DE" w:rsidP="003322D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Mokinių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sužadinimui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>.</w:t>
      </w:r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r w:rsidRPr="00CB152E">
        <w:rPr>
          <w:rFonts w:ascii="Times New Roman" w:hAnsi="Times New Roman" w:cs="Times New Roman"/>
          <w:i/>
          <w:sz w:val="24"/>
          <w:szCs w:val="24"/>
        </w:rPr>
        <w:t>,</w:t>
      </w:r>
      <w:proofErr w:type="gramStart"/>
      <w:r w:rsidRPr="00CB152E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proofErr w:type="gram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manote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kodėl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kryžius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trėmimams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atminti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yra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paguldytas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>?‘‘</w:t>
      </w: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Naujosios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pašonėje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Rokantiškių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piliakalnis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žiediniu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pažintiniu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taku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CB152E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CB152E">
        <w:rPr>
          <w:rFonts w:ascii="Times New Roman" w:hAnsi="Times New Roman" w:cs="Times New Roman"/>
          <w:sz w:val="24"/>
          <w:szCs w:val="24"/>
        </w:rPr>
        <w:t xml:space="preserve"> km.),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kurį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supa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gamta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>.</w:t>
      </w:r>
    </w:p>
    <w:p w:rsidR="003322DE" w:rsidRPr="00CB152E" w:rsidRDefault="003322DE" w:rsidP="003322D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Klausimas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mokinių</w:t>
      </w:r>
      <w:proofErr w:type="spellEnd"/>
      <w:r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sužadinimui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>. ,</w:t>
      </w:r>
      <w:proofErr w:type="gramStart"/>
      <w:r w:rsidRPr="00CB152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Kokie</w:t>
      </w:r>
      <w:proofErr w:type="spellEnd"/>
      <w:proofErr w:type="gram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rašytojai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kūrė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apie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Lietuvos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gamtos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grožį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>?‘‘ ,,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Kokius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kūrinius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žinote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atsimenate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>?‘‘</w:t>
      </w:r>
    </w:p>
    <w:p w:rsidR="003322DE" w:rsidRPr="00CB152E" w:rsidRDefault="003322DE" w:rsidP="003322D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22DE" w:rsidRPr="00CB152E" w:rsidRDefault="003322DE" w:rsidP="003322D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b/>
          <w:sz w:val="24"/>
          <w:szCs w:val="24"/>
        </w:rPr>
        <w:t>Reflek</w:t>
      </w:r>
      <w:r w:rsidR="00CB152E" w:rsidRPr="00CB152E">
        <w:rPr>
          <w:rFonts w:ascii="Times New Roman" w:hAnsi="Times New Roman" w:cs="Times New Roman"/>
          <w:b/>
          <w:sz w:val="24"/>
          <w:szCs w:val="24"/>
        </w:rPr>
        <w:t>sija</w:t>
      </w:r>
      <w:proofErr w:type="spellEnd"/>
      <w:r w:rsidR="00CB152E" w:rsidRPr="00CB152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B152E" w:rsidRPr="00CB152E">
        <w:rPr>
          <w:rFonts w:ascii="Times New Roman" w:hAnsi="Times New Roman" w:cs="Times New Roman"/>
          <w:b/>
          <w:sz w:val="24"/>
          <w:szCs w:val="24"/>
        </w:rPr>
        <w:t>atgalinis</w:t>
      </w:r>
      <w:proofErr w:type="spellEnd"/>
      <w:r w:rsidR="00CB152E"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52E" w:rsidRPr="00CB152E">
        <w:rPr>
          <w:rFonts w:ascii="Times New Roman" w:hAnsi="Times New Roman" w:cs="Times New Roman"/>
          <w:b/>
          <w:sz w:val="24"/>
          <w:szCs w:val="24"/>
        </w:rPr>
        <w:t>ryšys</w:t>
      </w:r>
      <w:proofErr w:type="spellEnd"/>
      <w:r w:rsidR="00CB152E"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52E" w:rsidRPr="00CB152E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="00CB152E" w:rsidRPr="00CB1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52E" w:rsidRPr="00CB152E">
        <w:rPr>
          <w:rFonts w:ascii="Times New Roman" w:hAnsi="Times New Roman" w:cs="Times New Roman"/>
          <w:b/>
          <w:sz w:val="24"/>
          <w:szCs w:val="24"/>
        </w:rPr>
        <w:t>pamokos</w:t>
      </w:r>
      <w:proofErr w:type="spellEnd"/>
      <w:r w:rsidR="00CB152E" w:rsidRPr="00CB152E">
        <w:rPr>
          <w:rFonts w:ascii="Times New Roman" w:hAnsi="Times New Roman" w:cs="Times New Roman"/>
          <w:b/>
          <w:sz w:val="24"/>
          <w:szCs w:val="24"/>
        </w:rPr>
        <w:t>:</w:t>
      </w: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suskirstomi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grupėmis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4- 5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mokinius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paruošia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sukarpytas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korteles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autoriais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kūrybos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tematika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kūriniais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citatų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suskirsto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kokiam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autoriui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priklauso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kūrinys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veikėjai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ištraukos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kūrinio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citatos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pasiruošę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A3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formato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lapus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spalvas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Atlikę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paskirtą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užduotį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rengia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plakatą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pristatymą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pasirinktą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labiausiai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įsiminusią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aplankytą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Najosios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Vilnios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vietą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aptartą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rašytoją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B152E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kūrybos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bruožus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biografijos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faktus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>.</w:t>
      </w: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pristato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paskirtą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sz w:val="24"/>
          <w:szCs w:val="24"/>
        </w:rPr>
        <w:t>užduotį</w:t>
      </w:r>
      <w:proofErr w:type="spellEnd"/>
      <w:r w:rsidRPr="00CB152E">
        <w:rPr>
          <w:rFonts w:ascii="Times New Roman" w:hAnsi="Times New Roman" w:cs="Times New Roman"/>
          <w:sz w:val="24"/>
          <w:szCs w:val="24"/>
        </w:rPr>
        <w:t>.</w:t>
      </w: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</w:p>
    <w:p w:rsidR="003322DE" w:rsidRPr="00CB152E" w:rsidRDefault="003322DE" w:rsidP="003322DE">
      <w:pPr>
        <w:rPr>
          <w:rFonts w:ascii="Times New Roman" w:hAnsi="Times New Roman" w:cs="Times New Roman"/>
          <w:sz w:val="24"/>
          <w:szCs w:val="24"/>
        </w:rPr>
      </w:pPr>
    </w:p>
    <w:p w:rsidR="00E96378" w:rsidRPr="00CB152E" w:rsidRDefault="003322DE" w:rsidP="00CB152E">
      <w:pPr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Parengė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lietuvių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kalbos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literatūros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vyr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CB152E">
        <w:rPr>
          <w:rFonts w:ascii="Times New Roman" w:hAnsi="Times New Roman" w:cs="Times New Roman"/>
          <w:i/>
          <w:sz w:val="24"/>
          <w:szCs w:val="24"/>
        </w:rPr>
        <w:t>mokytoja</w:t>
      </w:r>
      <w:proofErr w:type="spellEnd"/>
      <w:proofErr w:type="gram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Loreta</w:t>
      </w:r>
      <w:proofErr w:type="spellEnd"/>
      <w:r w:rsidRPr="00CB1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152E">
        <w:rPr>
          <w:rFonts w:ascii="Times New Roman" w:hAnsi="Times New Roman" w:cs="Times New Roman"/>
          <w:i/>
          <w:sz w:val="24"/>
          <w:szCs w:val="24"/>
        </w:rPr>
        <w:t>Kindurienė</w:t>
      </w:r>
      <w:proofErr w:type="spellEnd"/>
    </w:p>
    <w:sectPr w:rsidR="00E96378" w:rsidRPr="00CB1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DE"/>
    <w:rsid w:val="00310B56"/>
    <w:rsid w:val="003322DE"/>
    <w:rsid w:val="00CB152E"/>
    <w:rsid w:val="00E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7EBAC-6F3F-49D8-93BB-F5DA83AD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mokytojas308</dc:creator>
  <cp:keywords/>
  <dc:description/>
  <cp:lastModifiedBy>mokytojas308</cp:lastModifiedBy>
  <cp:revision>4</cp:revision>
  <dcterms:created xsi:type="dcterms:W3CDTF">2023-01-11T14:48:00Z</dcterms:created>
  <dcterms:modified xsi:type="dcterms:W3CDTF">2023-01-13T13:29:00Z</dcterms:modified>
</cp:coreProperties>
</file>