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FA9" w:rsidRPr="001D6FA9" w:rsidRDefault="001D6FA9" w:rsidP="001D6FA9">
      <w:pPr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Tarpdalykinis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integravimas</w:t>
      </w:r>
      <w:proofErr w:type="spellEnd"/>
    </w:p>
    <w:p w:rsidR="001D6FA9" w:rsidRP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Lietuvių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kalbos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literatūros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istorijos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pamokos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medžiaga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10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klasei</w:t>
      </w:r>
      <w:proofErr w:type="spellEnd"/>
    </w:p>
    <w:p w:rsidR="00355111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Tema</w:t>
      </w:r>
      <w:proofErr w:type="spellEnd"/>
      <w:proofErr w:type="gramStart"/>
      <w:r w:rsidRPr="001D6FA9">
        <w:rPr>
          <w:rFonts w:ascii="Times New Roman" w:hAnsi="Times New Roman" w:cs="Times New Roman"/>
          <w:b/>
          <w:sz w:val="24"/>
          <w:szCs w:val="24"/>
        </w:rPr>
        <w:t>: ,,</w:t>
      </w:r>
      <w:proofErr w:type="spellStart"/>
      <w:proofErr w:type="gramEnd"/>
      <w:r w:rsidRPr="001D6FA9">
        <w:rPr>
          <w:rFonts w:ascii="Times New Roman" w:hAnsi="Times New Roman" w:cs="Times New Roman"/>
          <w:b/>
          <w:sz w:val="24"/>
          <w:szCs w:val="24"/>
        </w:rPr>
        <w:t>Autoritetai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>’’. (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Literatūra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tikrovės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kontekstas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mokymasis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iš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FA9">
        <w:rPr>
          <w:rFonts w:ascii="Times New Roman" w:hAnsi="Times New Roman" w:cs="Times New Roman"/>
          <w:b/>
          <w:sz w:val="24"/>
          <w:szCs w:val="24"/>
        </w:rPr>
        <w:t>patirties</w:t>
      </w:r>
      <w:proofErr w:type="spellEnd"/>
      <w:r w:rsidRPr="001D6FA9">
        <w:rPr>
          <w:rFonts w:ascii="Times New Roman" w:hAnsi="Times New Roman" w:cs="Times New Roman"/>
          <w:b/>
          <w:sz w:val="24"/>
          <w:szCs w:val="24"/>
        </w:rPr>
        <w:t>)</w:t>
      </w: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Vilniuje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esančių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asmenybių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paminklai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kuriuos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galima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pasirinkti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aprašyti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Vincas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Kudirka</w:t>
      </w:r>
      <w:proofErr w:type="spellEnd"/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F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05375" cy="4038273"/>
            <wp:effectExtent l="0" t="0" r="0" b="635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03" cy="404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A9" w:rsidRDefault="00C758DD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1D6FA9" w:rsidRPr="00085F9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https://eimantas2.weebly.com/paminklas-vincui-kudirkai.html</w:t>
        </w:r>
      </w:hyperlink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Žemaitė</w:t>
      </w:r>
      <w:proofErr w:type="spellEnd"/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FA9">
        <w:rPr>
          <w:rFonts w:ascii="Times New Roman" w:hAnsi="Times New Roman" w:cs="Times New Roman"/>
          <w:b/>
          <w:sz w:val="24"/>
          <w:szCs w:val="24"/>
        </w:rPr>
        <w:t>https://turizmo-info.lt/lankytinos-vietos-vilniuje/paminklas-zemaitei/</w:t>
      </w: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95675" cy="2647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ma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Karaliaus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Midaugo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paminklas</w:t>
      </w:r>
      <w:proofErr w:type="spellEnd"/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F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43425" cy="2743200"/>
            <wp:effectExtent l="0" t="0" r="9525" b="0"/>
            <wp:docPr id="4" name="Picture 4" descr="Karaliaus Mindaugo pami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aliaus Mindaugo paminkl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A9" w:rsidRDefault="00C758DD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1D6FA9" w:rsidRPr="00085F9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https://www.govilnius.lt/aplankykite/lankytinos-vietos/karaliaus-mindaugo-paminklas</w:t>
        </w:r>
      </w:hyperlink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FA9" w:rsidRDefault="001D6FA9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55AB" w:rsidRDefault="000655AB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Kunigaikščio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Gedimino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paminklas</w:t>
      </w:r>
      <w:proofErr w:type="spellEnd"/>
    </w:p>
    <w:p w:rsidR="000655AB" w:rsidRDefault="000655AB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5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000375"/>
            <wp:effectExtent l="0" t="0" r="0" b="9525"/>
            <wp:docPr id="5" name="Picture 5" descr="Paminklas LDK didžiajam kunigaikščiui Gedimin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minklas LDK didžiajam kunigaikščiui Gediminu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AB" w:rsidRDefault="00C758DD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0655AB" w:rsidRPr="00085F9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https://www.govilnius.lt/aplankykite/lankytinos-vietos/paminklas-ldk-didziajam-kunigaiksciui-gediminui</w:t>
        </w:r>
      </w:hyperlink>
    </w:p>
    <w:p w:rsidR="000655AB" w:rsidRDefault="000655AB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Paminklas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Adomui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Mickevičiui</w:t>
      </w:r>
      <w:proofErr w:type="spellEnd"/>
    </w:p>
    <w:p w:rsidR="000655AB" w:rsidRDefault="000655AB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5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05200" cy="3419475"/>
            <wp:effectExtent l="0" t="0" r="0" b="9525"/>
            <wp:docPr id="6" name="Picture 6" descr="Adomo Mickevičiaus pami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omo Mickevičiaus paminkl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AB" w:rsidRDefault="00C758DD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0655AB" w:rsidRPr="00085F9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https://www.govilnius.lt/aplankykite/lankytinos-vietos/adomo-mickeviciaus-paminklas</w:t>
        </w:r>
      </w:hyperlink>
    </w:p>
    <w:p w:rsidR="000655AB" w:rsidRDefault="000655AB" w:rsidP="001D6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lastRenderedPageBreak/>
        <w:t>Tarpdalykinis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integravimas</w:t>
      </w:r>
      <w:proofErr w:type="spellEnd"/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Lietuvių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kalbos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literatūros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istorijos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pamokos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A4275F">
        <w:rPr>
          <w:rFonts w:ascii="Times New Roman" w:hAnsi="Times New Roman" w:cs="Times New Roman"/>
          <w:b/>
          <w:sz w:val="24"/>
          <w:szCs w:val="24"/>
        </w:rPr>
        <w:t>medžiaga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 10</w:t>
      </w:r>
      <w:proofErr w:type="gram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klasei</w:t>
      </w:r>
      <w:proofErr w:type="spellEnd"/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Tema</w:t>
      </w:r>
      <w:proofErr w:type="spellEnd"/>
      <w:proofErr w:type="gramStart"/>
      <w:r w:rsidRPr="00A4275F">
        <w:rPr>
          <w:rFonts w:ascii="Times New Roman" w:hAnsi="Times New Roman" w:cs="Times New Roman"/>
          <w:b/>
          <w:sz w:val="24"/>
          <w:szCs w:val="24"/>
        </w:rPr>
        <w:t>: ,,</w:t>
      </w:r>
      <w:proofErr w:type="spellStart"/>
      <w:proofErr w:type="gramEnd"/>
      <w:r w:rsidRPr="00A4275F">
        <w:rPr>
          <w:rFonts w:ascii="Times New Roman" w:hAnsi="Times New Roman" w:cs="Times New Roman"/>
          <w:b/>
          <w:sz w:val="24"/>
          <w:szCs w:val="24"/>
        </w:rPr>
        <w:t>Autoritetai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>’’. (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Literatūra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tikrovės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kontekstas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mokymasis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iš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patirties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>)</w:t>
      </w:r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Mokytojo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pasirinktas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pristatytas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autoritetas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pavyzdys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>)</w:t>
      </w:r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Kodėl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būtent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Valdas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Adamkus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>?</w:t>
      </w:r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75F">
        <w:rPr>
          <w:rFonts w:ascii="Times New Roman" w:hAnsi="Times New Roman" w:cs="Times New Roman"/>
          <w:b/>
          <w:sz w:val="24"/>
          <w:szCs w:val="24"/>
        </w:rPr>
        <w:t>•</w:t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Taktiškas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diplomatiškas</w:t>
      </w:r>
      <w:proofErr w:type="spellEnd"/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75F">
        <w:rPr>
          <w:rFonts w:ascii="Times New Roman" w:hAnsi="Times New Roman" w:cs="Times New Roman"/>
          <w:b/>
          <w:sz w:val="24"/>
          <w:szCs w:val="24"/>
        </w:rPr>
        <w:t>•</w:t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Eruditas</w:t>
      </w:r>
      <w:proofErr w:type="spellEnd"/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75F">
        <w:rPr>
          <w:rFonts w:ascii="Times New Roman" w:hAnsi="Times New Roman" w:cs="Times New Roman"/>
          <w:b/>
          <w:sz w:val="24"/>
          <w:szCs w:val="24"/>
        </w:rPr>
        <w:t>•</w:t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Atvėręs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Lietuvai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nemažai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diplomatinių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kelių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galimybių</w:t>
      </w:r>
      <w:proofErr w:type="spellEnd"/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75F">
        <w:rPr>
          <w:rFonts w:ascii="Times New Roman" w:hAnsi="Times New Roman" w:cs="Times New Roman"/>
          <w:b/>
          <w:sz w:val="24"/>
          <w:szCs w:val="24"/>
        </w:rPr>
        <w:t>•</w:t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Dirbantis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Lietuvai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, net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sulaukęs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96 – </w:t>
      </w:r>
      <w:proofErr w:type="spellStart"/>
      <w:proofErr w:type="gramStart"/>
      <w:r w:rsidRPr="00A4275F">
        <w:rPr>
          <w:rFonts w:ascii="Times New Roman" w:hAnsi="Times New Roman" w:cs="Times New Roman"/>
          <w:b/>
          <w:sz w:val="24"/>
          <w:szCs w:val="24"/>
        </w:rPr>
        <w:t>ių</w:t>
      </w:r>
      <w:proofErr w:type="spellEnd"/>
      <w:proofErr w:type="gram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metų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Savo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pavyzdžiu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gebantis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įrodyti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kad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patirtis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yra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neįkainojama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.    </w:t>
      </w:r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</w:p>
    <w:p w:rsid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275F">
        <w:rPr>
          <w:rFonts w:ascii="Times New Roman" w:hAnsi="Times New Roman" w:cs="Times New Roman"/>
          <w:b/>
          <w:sz w:val="24"/>
          <w:szCs w:val="24"/>
        </w:rPr>
        <w:t>Nuotr</w:t>
      </w:r>
      <w:proofErr w:type="spellEnd"/>
      <w:r w:rsidRPr="00A4275F">
        <w:rPr>
          <w:rFonts w:ascii="Times New Roman" w:hAnsi="Times New Roman" w:cs="Times New Roman"/>
          <w:b/>
          <w:sz w:val="24"/>
          <w:szCs w:val="24"/>
        </w:rPr>
        <w:t xml:space="preserve">. </w:t>
      </w:r>
      <w:hyperlink r:id="rId15" w:history="1">
        <w:r w:rsidRPr="0052463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https://www.vle.lt/straipsnis/valdas-adamkus/</w:t>
        </w:r>
      </w:hyperlink>
    </w:p>
    <w:p w:rsid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4275F" w:rsidRPr="00A4275F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B2A866" wp14:editId="74F31DB4">
            <wp:extent cx="5589270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amku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272" cy="32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4275F" w:rsidRPr="001D6FA9" w:rsidRDefault="00A4275F" w:rsidP="00A427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  <w:r w:rsidRPr="00A4275F">
        <w:rPr>
          <w:rFonts w:ascii="Times New Roman" w:hAnsi="Times New Roman" w:cs="Times New Roman"/>
          <w:b/>
          <w:sz w:val="24"/>
          <w:szCs w:val="24"/>
        </w:rPr>
        <w:tab/>
      </w:r>
    </w:p>
    <w:sectPr w:rsidR="00A4275F" w:rsidRPr="001D6FA9">
      <w:head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8DD" w:rsidRDefault="00C758DD" w:rsidP="000655AB">
      <w:pPr>
        <w:spacing w:after="0" w:line="240" w:lineRule="auto"/>
      </w:pPr>
      <w:r>
        <w:separator/>
      </w:r>
    </w:p>
  </w:endnote>
  <w:endnote w:type="continuationSeparator" w:id="0">
    <w:p w:rsidR="00C758DD" w:rsidRDefault="00C758DD" w:rsidP="00065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8DD" w:rsidRDefault="00C758DD" w:rsidP="000655AB">
      <w:pPr>
        <w:spacing w:after="0" w:line="240" w:lineRule="auto"/>
      </w:pPr>
      <w:r>
        <w:separator/>
      </w:r>
    </w:p>
  </w:footnote>
  <w:footnote w:type="continuationSeparator" w:id="0">
    <w:p w:rsidR="00C758DD" w:rsidRDefault="00C758DD" w:rsidP="00065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5AB" w:rsidRDefault="000655AB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A98C759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proofErr w:type="spellStart"/>
    <w:r>
      <w:rPr>
        <w:color w:val="5B9BD5" w:themeColor="accent1"/>
        <w:sz w:val="20"/>
        <w:szCs w:val="20"/>
      </w:rPr>
      <w:t>Loreta</w:t>
    </w:r>
    <w:proofErr w:type="spellEnd"/>
    <w:r>
      <w:rPr>
        <w:color w:val="5B9BD5" w:themeColor="accent1"/>
        <w:sz w:val="20"/>
        <w:szCs w:val="20"/>
      </w:rPr>
      <w:t xml:space="preserve"> </w:t>
    </w:r>
    <w:proofErr w:type="spellStart"/>
    <w:r>
      <w:rPr>
        <w:color w:val="5B9BD5" w:themeColor="accent1"/>
        <w:sz w:val="20"/>
        <w:szCs w:val="20"/>
      </w:rPr>
      <w:t>Kindurienė</w:t>
    </w:r>
    <w:proofErr w:type="spellEnd"/>
  </w:p>
  <w:p w:rsidR="000655AB" w:rsidRDefault="000655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FA9"/>
    <w:rsid w:val="000655AB"/>
    <w:rsid w:val="001D6FA9"/>
    <w:rsid w:val="00355111"/>
    <w:rsid w:val="005E6656"/>
    <w:rsid w:val="00A4275F"/>
    <w:rsid w:val="00C7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8C1B4-C26D-4A48-81B9-A194FCC8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6FA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5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5AB"/>
  </w:style>
  <w:style w:type="paragraph" w:styleId="Footer">
    <w:name w:val="footer"/>
    <w:basedOn w:val="Normal"/>
    <w:link w:val="FooterChar"/>
    <w:uiPriority w:val="99"/>
    <w:unhideWhenUsed/>
    <w:rsid w:val="00065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imantas2.weebly.com/paminklas-vincui-kudirkai.html" TargetMode="External"/><Relationship Id="rId12" Type="http://schemas.openxmlformats.org/officeDocument/2006/relationships/hyperlink" Target="https://www.govilnius.lt/aplankykite/lankytinos-vietos/paminklas-ldk-didziajam-kunigaiksciui-gediminui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https://www.vle.lt/straipsnis/valdas-adamkus/" TargetMode="External"/><Relationship Id="rId10" Type="http://schemas.openxmlformats.org/officeDocument/2006/relationships/hyperlink" Target="https://www.govilnius.lt/aplankykite/lankytinos-vietos/karaliaus-mindaugo-paminklas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www.govilnius.lt/aplankykite/lankytinos-vietos/adomo-mickeviciaus-paminkl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mokytojas308</dc:creator>
  <cp:keywords/>
  <dc:description/>
  <cp:lastModifiedBy>mokytojas308</cp:lastModifiedBy>
  <cp:revision>2</cp:revision>
  <dcterms:created xsi:type="dcterms:W3CDTF">2023-05-11T13:20:00Z</dcterms:created>
  <dcterms:modified xsi:type="dcterms:W3CDTF">2023-05-11T13:20:00Z</dcterms:modified>
</cp:coreProperties>
</file>