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E8" w:rsidRPr="00D974B5" w:rsidRDefault="005524E8" w:rsidP="00F978E8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pamoka</w:t>
      </w:r>
      <w:proofErr w:type="spellEnd"/>
    </w:p>
    <w:p w:rsidR="00D974B5" w:rsidRPr="006271AE" w:rsidRDefault="005524E8" w:rsidP="00F978E8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D974B5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D974B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  <w:proofErr w:type="gramEnd"/>
      <w:r w:rsidR="0062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62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</w:rPr>
        <w:t>atviru</w:t>
      </w:r>
      <w:proofErr w:type="spellEnd"/>
      <w:r w:rsidR="0062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</w:rPr>
        <w:t>Vilniaus</w:t>
      </w:r>
      <w:proofErr w:type="spellEnd"/>
      <w:r w:rsidR="0062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</w:rPr>
        <w:t>dangumi</w:t>
      </w:r>
      <w:proofErr w:type="spellEnd"/>
      <w:r w:rsidR="006271AE">
        <w:rPr>
          <w:rFonts w:ascii="Times New Roman" w:hAnsi="Times New Roman" w:cs="Times New Roman"/>
          <w:b/>
          <w:sz w:val="24"/>
          <w:szCs w:val="24"/>
        </w:rPr>
        <w:t xml:space="preserve">’’ </w:t>
      </w:r>
      <w:r w:rsidR="006271AE">
        <w:rPr>
          <w:rFonts w:ascii="Times New Roman" w:hAnsi="Times New Roman" w:cs="Times New Roman"/>
          <w:b/>
          <w:sz w:val="24"/>
          <w:szCs w:val="24"/>
          <w:lang w:val="en-IE"/>
        </w:rPr>
        <w:t xml:space="preserve">8 </w:t>
      </w:r>
      <w:proofErr w:type="spellStart"/>
      <w:r w:rsidR="006271AE">
        <w:rPr>
          <w:rFonts w:ascii="Times New Roman" w:hAnsi="Times New Roman" w:cs="Times New Roman"/>
          <w:b/>
          <w:sz w:val="24"/>
          <w:szCs w:val="24"/>
          <w:lang w:val="en-IE"/>
        </w:rPr>
        <w:t>klasei</w:t>
      </w:r>
      <w:proofErr w:type="spellEnd"/>
    </w:p>
    <w:p w:rsidR="00D974B5" w:rsidRPr="00D974B5" w:rsidRDefault="00D974B5" w:rsidP="00F978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4E8" w:rsidRPr="00EF34D8" w:rsidRDefault="005524E8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Pastaba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pritaikoma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parenkami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pačių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pageidavimu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  <w:r w:rsidR="00EF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D8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EF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D8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EF34D8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EF34D8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EF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D8">
        <w:rPr>
          <w:rFonts w:ascii="Times New Roman" w:hAnsi="Times New Roman" w:cs="Times New Roman"/>
          <w:sz w:val="24"/>
          <w:szCs w:val="24"/>
        </w:rPr>
        <w:t>galimyb</w:t>
      </w:r>
      <w:proofErr w:type="spellEnd"/>
      <w:r w:rsidR="00EF34D8">
        <w:rPr>
          <w:rFonts w:ascii="Times New Roman" w:hAnsi="Times New Roman" w:cs="Times New Roman"/>
          <w:sz w:val="24"/>
          <w:szCs w:val="24"/>
          <w:lang w:val="lt-LT"/>
        </w:rPr>
        <w:t>ę savo nuožiūra pasirinkti pamokos vietą.</w:t>
      </w:r>
    </w:p>
    <w:p w:rsidR="005524E8" w:rsidRPr="006044FD" w:rsidRDefault="005524E8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analizuoti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</w:t>
      </w:r>
      <w:r w:rsidR="006271AE">
        <w:rPr>
          <w:rFonts w:ascii="Times New Roman" w:hAnsi="Times New Roman" w:cs="Times New Roman"/>
          <w:sz w:val="24"/>
          <w:szCs w:val="24"/>
        </w:rPr>
        <w:t>ptarti</w:t>
      </w:r>
      <w:proofErr w:type="spellEnd"/>
      <w:r w:rsidR="0098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5F">
        <w:rPr>
          <w:rFonts w:ascii="Times New Roman" w:hAnsi="Times New Roman" w:cs="Times New Roman"/>
          <w:sz w:val="24"/>
          <w:szCs w:val="24"/>
        </w:rPr>
        <w:t>literatūrinius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</w:t>
      </w:r>
      <w:r w:rsidR="00983C5F">
        <w:rPr>
          <w:rFonts w:ascii="Times New Roman" w:hAnsi="Times New Roman" w:cs="Times New Roman"/>
          <w:sz w:val="24"/>
          <w:szCs w:val="24"/>
        </w:rPr>
        <w:t>v</w:t>
      </w:r>
      <w:r w:rsidR="006271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pasirinkt</w:t>
      </w:r>
      <w:proofErr w:type="spellEnd"/>
      <w:r w:rsidR="006271AE">
        <w:rPr>
          <w:rFonts w:ascii="Times New Roman" w:hAnsi="Times New Roman" w:cs="Times New Roman"/>
          <w:sz w:val="24"/>
          <w:szCs w:val="24"/>
          <w:lang w:val="lt-LT"/>
        </w:rPr>
        <w:t xml:space="preserve">ą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autorių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4E8" w:rsidRPr="00D974B5" w:rsidRDefault="005524E8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geb</w:t>
      </w:r>
      <w:r w:rsidR="006044FD">
        <w:rPr>
          <w:rFonts w:ascii="Times New Roman" w:hAnsi="Times New Roman" w:cs="Times New Roman"/>
          <w:sz w:val="24"/>
          <w:szCs w:val="24"/>
        </w:rPr>
        <w:t>ėjimas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lavina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kalbėjimas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).</w:t>
      </w:r>
    </w:p>
    <w:p w:rsidR="005524E8" w:rsidRDefault="005524E8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situacija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vedama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r w:rsidR="006271AE">
        <w:rPr>
          <w:rFonts w:ascii="Times New Roman" w:hAnsi="Times New Roman" w:cs="Times New Roman"/>
          <w:sz w:val="24"/>
          <w:szCs w:val="24"/>
          <w:lang w:val="en-IE"/>
        </w:rPr>
        <w:t>8</w:t>
      </w:r>
      <w:r w:rsidR="006271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6271AE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F84E80" w:rsidRDefault="006271AE" w:rsidP="00F97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1AE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62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1AE">
        <w:rPr>
          <w:rFonts w:ascii="Times New Roman" w:hAnsi="Times New Roman" w:cs="Times New Roman"/>
          <w:b/>
          <w:sz w:val="24"/>
          <w:szCs w:val="24"/>
        </w:rPr>
        <w:t>eiga</w:t>
      </w:r>
      <w:proofErr w:type="spellEnd"/>
      <w:r w:rsidRPr="006271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vedama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Martyno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Mažvydo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bibliotekos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prieigose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patogiausia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smagiausia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71AE" w:rsidRDefault="00F84E80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271AE">
        <w:rPr>
          <w:rFonts w:ascii="Times New Roman" w:hAnsi="Times New Roman" w:cs="Times New Roman"/>
          <w:sz w:val="24"/>
          <w:szCs w:val="24"/>
        </w:rPr>
        <w:t>iekiama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sudominti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skaityti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knygas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pasirinkę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perskaitę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atsinešti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Rekomenduotina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knyga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asmeninė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nuosavybė</w:t>
      </w:r>
      <w:proofErr w:type="spellEnd"/>
      <w:r w:rsidR="00C5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EA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C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AA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="00C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AA">
        <w:rPr>
          <w:rFonts w:ascii="Times New Roman" w:hAnsi="Times New Roman" w:cs="Times New Roman"/>
          <w:sz w:val="24"/>
          <w:szCs w:val="24"/>
        </w:rPr>
        <w:t>įmanoma</w:t>
      </w:r>
      <w:proofErr w:type="spellEnd"/>
      <w:r w:rsidR="00C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AA">
        <w:rPr>
          <w:rFonts w:ascii="Times New Roman" w:hAnsi="Times New Roman" w:cs="Times New Roman"/>
          <w:sz w:val="24"/>
          <w:szCs w:val="24"/>
        </w:rPr>
        <w:t>paskolinti</w:t>
      </w:r>
      <w:proofErr w:type="spellEnd"/>
      <w:r w:rsidR="00C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EAA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susidomėjusiam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AE">
        <w:rPr>
          <w:rFonts w:ascii="Times New Roman" w:hAnsi="Times New Roman" w:cs="Times New Roman"/>
          <w:sz w:val="24"/>
          <w:szCs w:val="24"/>
        </w:rPr>
        <w:t>draugui</w:t>
      </w:r>
      <w:proofErr w:type="spellEnd"/>
      <w:r w:rsidR="00627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AE" w:rsidRDefault="006271AE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autorių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užsipildę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lapą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trumpai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neatskleisdamas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siužeto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papasakoja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pasako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rekomenduotų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perskaityti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draugui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CDD" w:rsidRDefault="00E11CDD" w:rsidP="00F97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nori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laukiančiųjų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nepasirinktų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galbūt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žvilgsnio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nepatiks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E80">
        <w:rPr>
          <w:rFonts w:ascii="Times New Roman" w:hAnsi="Times New Roman" w:cs="Times New Roman"/>
          <w:sz w:val="24"/>
          <w:szCs w:val="24"/>
        </w:rPr>
        <w:t>galbūt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pakis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:rsidR="007C63D8" w:rsidRPr="007C63D8" w:rsidRDefault="007C63D8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ų pristatymų einama pasižvalgyti po Lietuvos nacionalinėje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Martyno Mažvydo bibliotekoje vykstančias parodas, pasivaikščioti po biblioteką, pabūti erdvėse.</w:t>
      </w:r>
    </w:p>
    <w:p w:rsidR="00D974B5" w:rsidRPr="00D974B5" w:rsidRDefault="00D974B5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Refleksija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įvardija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r w:rsidR="00F84E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nuomone</w:t>
      </w:r>
      <w:proofErr w:type="spellEnd"/>
      <w:r w:rsidR="00F84E80">
        <w:rPr>
          <w:rFonts w:ascii="Times New Roman" w:hAnsi="Times New Roman" w:cs="Times New Roman"/>
          <w:sz w:val="24"/>
          <w:szCs w:val="24"/>
        </w:rPr>
        <w:t>)</w:t>
      </w:r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knygą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CDD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sudomintų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kitą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DD">
        <w:rPr>
          <w:rFonts w:ascii="Times New Roman" w:hAnsi="Times New Roman" w:cs="Times New Roman"/>
          <w:sz w:val="24"/>
          <w:szCs w:val="24"/>
        </w:rPr>
        <w:t>asmenį</w:t>
      </w:r>
      <w:proofErr w:type="spellEnd"/>
      <w:r w:rsidR="00E11CDD">
        <w:rPr>
          <w:rFonts w:ascii="Times New Roman" w:hAnsi="Times New Roman" w:cs="Times New Roman"/>
          <w:sz w:val="24"/>
          <w:szCs w:val="24"/>
        </w:rPr>
        <w:t>.</w:t>
      </w:r>
    </w:p>
    <w:p w:rsidR="005524E8" w:rsidRDefault="00E11CDD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perskaito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pasiskolintą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užklasinio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pagrindžia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pristačiusio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E80" w:rsidRDefault="00F84E80" w:rsidP="00F97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Pildydami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tarsi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perskaitytų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Užsirašyti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įstrigę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veikėjai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siužetas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pagrindžiant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lapus</w:t>
      </w:r>
      <w:proofErr w:type="spellEnd"/>
      <w:r w:rsidR="001118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11814">
        <w:rPr>
          <w:rFonts w:ascii="Times New Roman" w:hAnsi="Times New Roman" w:cs="Times New Roman"/>
          <w:sz w:val="24"/>
          <w:szCs w:val="24"/>
        </w:rPr>
        <w:t>renka</w:t>
      </w:r>
      <w:proofErr w:type="spellEnd"/>
      <w:r w:rsidR="0011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814">
        <w:rPr>
          <w:rFonts w:ascii="Times New Roman" w:hAnsi="Times New Roman" w:cs="Times New Roman"/>
          <w:sz w:val="24"/>
          <w:szCs w:val="24"/>
        </w:rPr>
        <w:t>kartojimosi</w:t>
      </w:r>
      <w:proofErr w:type="spellEnd"/>
      <w:r w:rsidR="0011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814">
        <w:rPr>
          <w:rFonts w:ascii="Times New Roman" w:hAnsi="Times New Roman" w:cs="Times New Roman"/>
          <w:sz w:val="24"/>
          <w:szCs w:val="24"/>
        </w:rPr>
        <w:t>medžiagą</w:t>
      </w:r>
      <w:proofErr w:type="spellEnd"/>
      <w:r w:rsidR="00111814">
        <w:rPr>
          <w:rFonts w:ascii="Times New Roman" w:hAnsi="Times New Roman" w:cs="Times New Roman"/>
          <w:sz w:val="24"/>
          <w:szCs w:val="24"/>
        </w:rPr>
        <w:t>.</w:t>
      </w:r>
    </w:p>
    <w:p w:rsidR="00111814" w:rsidRDefault="00111814" w:rsidP="00F97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58D" w:rsidRDefault="00286EB6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86EB6">
        <w:rPr>
          <w:rFonts w:ascii="Times New Roman" w:hAnsi="Times New Roman" w:cs="Times New Roman"/>
          <w:b/>
          <w:sz w:val="24"/>
          <w:szCs w:val="24"/>
        </w:rPr>
        <w:t>Pastaba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C7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58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00BC758D">
        <w:rPr>
          <w:rFonts w:ascii="Times New Roman" w:hAnsi="Times New Roman" w:cs="Times New Roman"/>
          <w:sz w:val="24"/>
          <w:szCs w:val="24"/>
        </w:rPr>
        <w:t xml:space="preserve"> med</w:t>
      </w:r>
      <w:proofErr w:type="spellStart"/>
      <w:r w:rsidR="00BC758D">
        <w:rPr>
          <w:rFonts w:ascii="Times New Roman" w:hAnsi="Times New Roman" w:cs="Times New Roman"/>
          <w:sz w:val="24"/>
          <w:szCs w:val="24"/>
          <w:lang w:val="lt-LT"/>
        </w:rPr>
        <w:t>žiagos</w:t>
      </w:r>
      <w:proofErr w:type="spellEnd"/>
      <w:r w:rsidR="00BC758D">
        <w:rPr>
          <w:rFonts w:ascii="Times New Roman" w:hAnsi="Times New Roman" w:cs="Times New Roman"/>
          <w:sz w:val="24"/>
          <w:szCs w:val="24"/>
          <w:lang w:val="lt-LT"/>
        </w:rPr>
        <w:t xml:space="preserve"> priede pridėta Užklasinio skaitymo pildymo lapai (,</w:t>
      </w:r>
      <w:proofErr w:type="gramStart"/>
      <w:r w:rsidR="00BC758D">
        <w:rPr>
          <w:rFonts w:ascii="Times New Roman" w:hAnsi="Times New Roman" w:cs="Times New Roman"/>
          <w:sz w:val="24"/>
          <w:szCs w:val="24"/>
          <w:lang w:val="lt-LT"/>
        </w:rPr>
        <w:t>,Skaitinių</w:t>
      </w:r>
      <w:proofErr w:type="gramEnd"/>
      <w:r w:rsidR="00BC758D">
        <w:rPr>
          <w:rFonts w:ascii="Times New Roman" w:hAnsi="Times New Roman" w:cs="Times New Roman"/>
          <w:sz w:val="24"/>
          <w:szCs w:val="24"/>
          <w:lang w:val="lt-LT"/>
        </w:rPr>
        <w:t xml:space="preserve"> dienoraštis. Perskaityk knygą ir aprašyk</w:t>
      </w:r>
      <w:r w:rsidR="00BC758D" w:rsidRPr="00C51EAA">
        <w:rPr>
          <w:rFonts w:ascii="Times New Roman" w:hAnsi="Times New Roman" w:cs="Times New Roman"/>
          <w:sz w:val="24"/>
          <w:szCs w:val="24"/>
          <w:lang w:val="lt-LT"/>
        </w:rPr>
        <w:t>!’’ , i</w:t>
      </w:r>
      <w:r w:rsidR="00BC758D">
        <w:rPr>
          <w:rFonts w:ascii="Times New Roman" w:hAnsi="Times New Roman" w:cs="Times New Roman"/>
          <w:sz w:val="24"/>
          <w:szCs w:val="24"/>
          <w:lang w:val="lt-LT"/>
        </w:rPr>
        <w:t xml:space="preserve">šleido leidykla ,,Alma </w:t>
      </w:r>
      <w:proofErr w:type="spellStart"/>
      <w:r w:rsidR="00BC758D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BC758D">
        <w:rPr>
          <w:rFonts w:ascii="Times New Roman" w:hAnsi="Times New Roman" w:cs="Times New Roman"/>
          <w:sz w:val="24"/>
          <w:szCs w:val="24"/>
          <w:lang w:val="lt-LT"/>
        </w:rPr>
        <w:t>‘‘</w:t>
      </w:r>
    </w:p>
    <w:p w:rsidR="00EF34D8" w:rsidRDefault="00EF34D8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arba</w:t>
      </w:r>
    </w:p>
    <w:p w:rsidR="006044FD" w:rsidRPr="00BC758D" w:rsidRDefault="00BC758D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,,Skaitinių dienoraštis. Perskaityk, nupiešk ir aprašyk. Parengta bendradarbiaujant su ,,Šiaurės licėjus‘‘ mokytoja Jurgita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Steponaitienė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išleido leidykla ,,Alma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‘‘)</w:t>
      </w:r>
    </w:p>
    <w:p w:rsidR="006044FD" w:rsidRPr="00BC758D" w:rsidRDefault="006044FD" w:rsidP="00F978E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044FD" w:rsidRPr="00BC758D" w:rsidRDefault="006044FD" w:rsidP="00F978E8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6044FD" w:rsidRPr="00BC758D" w:rsidRDefault="006044FD" w:rsidP="00F978E8">
      <w:pPr>
        <w:ind w:left="4320" w:firstLine="720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C758D">
        <w:rPr>
          <w:rFonts w:ascii="Times New Roman" w:hAnsi="Times New Roman" w:cs="Times New Roman"/>
          <w:i/>
          <w:sz w:val="24"/>
          <w:szCs w:val="24"/>
          <w:lang w:val="lt-LT"/>
        </w:rPr>
        <w:t>Pamoką parengė lietuvių kalbos ir literatūros</w:t>
      </w:r>
      <w:r w:rsidR="00FE0B29" w:rsidRPr="00BC758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FE0B29" w:rsidRPr="00BC758D">
        <w:rPr>
          <w:rFonts w:ascii="Times New Roman" w:hAnsi="Times New Roman" w:cs="Times New Roman"/>
          <w:i/>
          <w:sz w:val="24"/>
          <w:szCs w:val="24"/>
          <w:lang w:val="lt-LT"/>
        </w:rPr>
        <w:t>v</w:t>
      </w:r>
      <w:r w:rsidRPr="00BC758D">
        <w:rPr>
          <w:rFonts w:ascii="Times New Roman" w:hAnsi="Times New Roman" w:cs="Times New Roman"/>
          <w:i/>
          <w:sz w:val="24"/>
          <w:szCs w:val="24"/>
          <w:lang w:val="lt-LT"/>
        </w:rPr>
        <w:t>yr.mokytoja</w:t>
      </w:r>
      <w:proofErr w:type="spellEnd"/>
      <w:r w:rsidRPr="00BC758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FE0B29" w:rsidRPr="00BC758D">
        <w:rPr>
          <w:rFonts w:ascii="Times New Roman" w:hAnsi="Times New Roman" w:cs="Times New Roman"/>
          <w:i/>
          <w:sz w:val="24"/>
          <w:szCs w:val="24"/>
          <w:lang w:val="lt-LT"/>
        </w:rPr>
        <w:t xml:space="preserve">Loreta </w:t>
      </w:r>
      <w:proofErr w:type="spellStart"/>
      <w:r w:rsidR="00FE0B29" w:rsidRPr="00BC758D">
        <w:rPr>
          <w:rFonts w:ascii="Times New Roman" w:hAnsi="Times New Roman" w:cs="Times New Roman"/>
          <w:i/>
          <w:sz w:val="24"/>
          <w:szCs w:val="24"/>
          <w:lang w:val="lt-LT"/>
        </w:rPr>
        <w:t>Kindurienė</w:t>
      </w:r>
      <w:proofErr w:type="spellEnd"/>
    </w:p>
    <w:sectPr w:rsidR="006044FD" w:rsidRPr="00BC758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6E" w:rsidRDefault="00B5496E" w:rsidP="00F978E8">
      <w:pPr>
        <w:spacing w:after="0" w:line="240" w:lineRule="auto"/>
      </w:pPr>
      <w:r>
        <w:separator/>
      </w:r>
    </w:p>
  </w:endnote>
  <w:endnote w:type="continuationSeparator" w:id="0">
    <w:p w:rsidR="00B5496E" w:rsidRDefault="00B5496E" w:rsidP="00F9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6E" w:rsidRDefault="00B5496E" w:rsidP="00F978E8">
      <w:pPr>
        <w:spacing w:after="0" w:line="240" w:lineRule="auto"/>
      </w:pPr>
      <w:r>
        <w:separator/>
      </w:r>
    </w:p>
  </w:footnote>
  <w:footnote w:type="continuationSeparator" w:id="0">
    <w:p w:rsidR="00B5496E" w:rsidRDefault="00B5496E" w:rsidP="00F9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E8" w:rsidRDefault="00F978E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C39E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rPr>
        <w:color w:val="5B9BD5" w:themeColor="accent1"/>
        <w:sz w:val="20"/>
        <w:szCs w:val="20"/>
      </w:rPr>
      <w:t>Loreta</w:t>
    </w:r>
    <w:proofErr w:type="spellEnd"/>
    <w:r>
      <w:rPr>
        <w:color w:val="5B9BD5" w:themeColor="accent1"/>
        <w:sz w:val="20"/>
        <w:szCs w:val="20"/>
      </w:rPr>
      <w:t xml:space="preserve"> </w:t>
    </w:r>
    <w:proofErr w:type="spellStart"/>
    <w:r>
      <w:rPr>
        <w:color w:val="5B9BD5" w:themeColor="accent1"/>
        <w:sz w:val="20"/>
        <w:szCs w:val="20"/>
      </w:rPr>
      <w:t>Kindurien</w:t>
    </w:r>
    <w:proofErr w:type="spellEnd"/>
    <w:r>
      <w:rPr>
        <w:color w:val="5B9BD5" w:themeColor="accent1"/>
        <w:sz w:val="20"/>
        <w:szCs w:val="20"/>
        <w:lang w:val="lt-LT"/>
      </w:rPr>
      <w:t>ė</w:t>
    </w:r>
  </w:p>
  <w:p w:rsidR="00F978E8" w:rsidRDefault="00F97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8"/>
    <w:rsid w:val="00027C34"/>
    <w:rsid w:val="00111814"/>
    <w:rsid w:val="00286EB6"/>
    <w:rsid w:val="00314DB1"/>
    <w:rsid w:val="005524E8"/>
    <w:rsid w:val="005F77D5"/>
    <w:rsid w:val="006044FD"/>
    <w:rsid w:val="006271AE"/>
    <w:rsid w:val="007C63D8"/>
    <w:rsid w:val="00983C5F"/>
    <w:rsid w:val="00AC186C"/>
    <w:rsid w:val="00B5496E"/>
    <w:rsid w:val="00BC758D"/>
    <w:rsid w:val="00C17622"/>
    <w:rsid w:val="00C51EAA"/>
    <w:rsid w:val="00D07AF1"/>
    <w:rsid w:val="00D974B5"/>
    <w:rsid w:val="00DF2DD2"/>
    <w:rsid w:val="00E11CDD"/>
    <w:rsid w:val="00E96378"/>
    <w:rsid w:val="00EF34D8"/>
    <w:rsid w:val="00F84E80"/>
    <w:rsid w:val="00F978E8"/>
    <w:rsid w:val="00FB0EA3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B93E-AE9A-4376-923E-F2B32E4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E8"/>
  </w:style>
  <w:style w:type="paragraph" w:styleId="Footer">
    <w:name w:val="footer"/>
    <w:basedOn w:val="Normal"/>
    <w:link w:val="FooterChar"/>
    <w:uiPriority w:val="99"/>
    <w:unhideWhenUsed/>
    <w:rsid w:val="00F9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9</cp:revision>
  <dcterms:created xsi:type="dcterms:W3CDTF">2023-05-03T14:54:00Z</dcterms:created>
  <dcterms:modified xsi:type="dcterms:W3CDTF">2023-05-18T13:18:00Z</dcterms:modified>
</cp:coreProperties>
</file>