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DF" w:rsidRDefault="002F30E9" w:rsidP="00E548DF">
      <w:pPr>
        <w:jc w:val="center"/>
        <w:rPr>
          <w:b/>
          <w:lang w:val="lt-LT"/>
        </w:rPr>
      </w:pPr>
      <w:r>
        <w:rPr>
          <w:b/>
          <w:lang w:val="lt-LT"/>
        </w:rPr>
        <w:t>ANGL</w:t>
      </w:r>
      <w:r w:rsidR="00E548DF">
        <w:rPr>
          <w:b/>
          <w:lang w:val="lt-LT"/>
        </w:rPr>
        <w:t>Ų KALBOS PAMOKOS PLANAS</w:t>
      </w:r>
    </w:p>
    <w:p w:rsidR="00E548DF" w:rsidRDefault="00E548DF" w:rsidP="00E548DF">
      <w:pPr>
        <w:jc w:val="center"/>
        <w:rPr>
          <w:b/>
          <w:lang w:val="lt-LT"/>
        </w:rPr>
      </w:pPr>
    </w:p>
    <w:p w:rsidR="00CF6436" w:rsidRDefault="00CF6436" w:rsidP="00E548DF">
      <w:pPr>
        <w:jc w:val="center"/>
        <w:rPr>
          <w:b/>
          <w:lang w:val="lt-LT"/>
        </w:rPr>
      </w:pPr>
    </w:p>
    <w:p w:rsidR="00E548DF" w:rsidRPr="00364EB1" w:rsidRDefault="00E548DF" w:rsidP="00E548DF">
      <w:pPr>
        <w:rPr>
          <w:b/>
          <w:lang w:val="lt-LT"/>
        </w:rPr>
      </w:pPr>
    </w:p>
    <w:p w:rsidR="00364EB1" w:rsidRDefault="00364EB1" w:rsidP="00E548DF">
      <w:pPr>
        <w:rPr>
          <w:lang w:val="lt-LT"/>
        </w:rPr>
      </w:pPr>
      <w:r w:rsidRPr="00364EB1">
        <w:rPr>
          <w:b/>
          <w:lang w:val="lt-LT"/>
        </w:rPr>
        <w:t>Dalykas:</w:t>
      </w:r>
      <w:r>
        <w:rPr>
          <w:lang w:val="lt-LT"/>
        </w:rPr>
        <w:t xml:space="preserve"> anglų kalba</w:t>
      </w:r>
    </w:p>
    <w:p w:rsidR="00364EB1" w:rsidRDefault="00364EB1" w:rsidP="00E548DF">
      <w:pPr>
        <w:rPr>
          <w:lang w:val="lt-LT"/>
        </w:rPr>
      </w:pPr>
    </w:p>
    <w:p w:rsidR="00364EB1" w:rsidRDefault="00364EB1" w:rsidP="00E548DF">
      <w:pPr>
        <w:rPr>
          <w:lang w:val="lt-LT"/>
        </w:rPr>
      </w:pPr>
      <w:r w:rsidRPr="00364EB1">
        <w:rPr>
          <w:b/>
          <w:lang w:val="lt-LT"/>
        </w:rPr>
        <w:t>Trukmė:</w:t>
      </w:r>
      <w:r w:rsidR="001A6F97">
        <w:rPr>
          <w:lang w:val="lt-LT"/>
        </w:rPr>
        <w:t xml:space="preserve"> 1 val. 30</w:t>
      </w:r>
      <w:r>
        <w:rPr>
          <w:lang w:val="lt-LT"/>
        </w:rPr>
        <w:t xml:space="preserve"> min.</w:t>
      </w:r>
    </w:p>
    <w:p w:rsidR="00364EB1" w:rsidRPr="007D2C21" w:rsidRDefault="00364EB1" w:rsidP="00E548DF">
      <w:pPr>
        <w:rPr>
          <w:lang w:val="lt-LT"/>
        </w:rPr>
      </w:pPr>
    </w:p>
    <w:p w:rsidR="00552029" w:rsidRPr="00FE3BD9" w:rsidRDefault="00CF6436" w:rsidP="00552029">
      <w:pPr>
        <w:rPr>
          <w:lang w:val="lt-LT"/>
        </w:rPr>
      </w:pPr>
      <w:r>
        <w:rPr>
          <w:b/>
          <w:lang w:val="lt-LT"/>
        </w:rPr>
        <w:t>Tema:</w:t>
      </w:r>
      <w:r w:rsidR="00552029" w:rsidRPr="00552029">
        <w:rPr>
          <w:lang w:val="lt-LT"/>
        </w:rPr>
        <w:t xml:space="preserve"> </w:t>
      </w:r>
      <w:r>
        <w:rPr>
          <w:lang w:val="lt-LT"/>
        </w:rPr>
        <w:t>Revision of Present Continuous and Present Simple</w:t>
      </w:r>
    </w:p>
    <w:p w:rsidR="00E548DF" w:rsidRDefault="00E548DF" w:rsidP="00E548DF">
      <w:pPr>
        <w:rPr>
          <w:b/>
          <w:lang w:val="lt-LT"/>
        </w:rPr>
      </w:pPr>
    </w:p>
    <w:p w:rsidR="00E548DF" w:rsidRPr="008D73ED" w:rsidRDefault="00CF6436" w:rsidP="00E548DF">
      <w:pPr>
        <w:rPr>
          <w:lang w:val="lt-LT"/>
        </w:rPr>
      </w:pPr>
      <w:r>
        <w:rPr>
          <w:b/>
          <w:lang w:val="lt-LT"/>
        </w:rPr>
        <w:t xml:space="preserve">Klasė: </w:t>
      </w:r>
      <w:r w:rsidRPr="008D73ED">
        <w:rPr>
          <w:lang w:val="lt-LT"/>
        </w:rPr>
        <w:t>5</w:t>
      </w:r>
    </w:p>
    <w:p w:rsidR="00CF6436" w:rsidRDefault="00CF6436" w:rsidP="00E548DF">
      <w:pPr>
        <w:rPr>
          <w:b/>
          <w:lang w:val="lt-LT"/>
        </w:rPr>
      </w:pPr>
    </w:p>
    <w:p w:rsidR="000D2A8E" w:rsidRDefault="000D2A8E" w:rsidP="00E548DF">
      <w:pPr>
        <w:rPr>
          <w:lang w:val="lt-LT"/>
        </w:rPr>
      </w:pPr>
      <w:r>
        <w:rPr>
          <w:b/>
          <w:lang w:val="lt-LT"/>
        </w:rPr>
        <w:t>Mokinių skaičius</w:t>
      </w:r>
      <w:r w:rsidRPr="000D2A8E">
        <w:rPr>
          <w:b/>
          <w:lang w:val="lt-LT"/>
        </w:rPr>
        <w:t xml:space="preserve">:  </w:t>
      </w:r>
      <w:r w:rsidRPr="000D2A8E">
        <w:rPr>
          <w:lang w:val="lt-LT"/>
        </w:rPr>
        <w:t>iki 15 mokinių</w:t>
      </w:r>
      <w:r>
        <w:rPr>
          <w:lang w:val="lt-LT"/>
        </w:rPr>
        <w:t xml:space="preserve"> </w:t>
      </w:r>
    </w:p>
    <w:p w:rsidR="000D2A8E" w:rsidRPr="000D2A8E" w:rsidRDefault="000D2A8E" w:rsidP="00E548DF">
      <w:pPr>
        <w:rPr>
          <w:lang w:val="lt-LT"/>
        </w:rPr>
      </w:pPr>
    </w:p>
    <w:p w:rsidR="00084440" w:rsidRPr="00084440" w:rsidRDefault="00084440" w:rsidP="00E548DF">
      <w:pPr>
        <w:rPr>
          <w:lang w:val="lt-LT"/>
        </w:rPr>
      </w:pPr>
      <w:r w:rsidRPr="00887191">
        <w:rPr>
          <w:b/>
          <w:lang w:val="lt-LT"/>
        </w:rPr>
        <w:t>Pamokos tikslas:</w:t>
      </w:r>
      <w:r w:rsidR="00181FAC">
        <w:rPr>
          <w:lang w:val="lt-LT"/>
        </w:rPr>
        <w:t xml:space="preserve"> akty</w:t>
      </w:r>
      <w:r w:rsidR="00A008C7">
        <w:rPr>
          <w:lang w:val="lt-LT"/>
        </w:rPr>
        <w:t>viai tyrinėjant Bernardinų sodo ar kitą miesto pa</w:t>
      </w:r>
      <w:r w:rsidR="00181FAC">
        <w:rPr>
          <w:lang w:val="lt-LT"/>
        </w:rPr>
        <w:t>rką</w:t>
      </w:r>
      <w:r w:rsidR="00A008C7">
        <w:rPr>
          <w:lang w:val="lt-LT"/>
        </w:rPr>
        <w:t xml:space="preserve"> ar vaizdingą aplinką</w:t>
      </w:r>
      <w:r w:rsidR="00181FAC">
        <w:rPr>
          <w:lang w:val="lt-LT"/>
        </w:rPr>
        <w:t xml:space="preserve">, </w:t>
      </w:r>
      <w:r w:rsidRPr="00084440">
        <w:rPr>
          <w:lang w:val="lt-LT"/>
        </w:rPr>
        <w:t>įtvirtinti anglų kalbos esamojo paprastojo (Present Simple) ir esamojo tęstinio (Present Continuous) laikų vartojimą.</w:t>
      </w:r>
    </w:p>
    <w:p w:rsidR="00084440" w:rsidRDefault="00084440" w:rsidP="00E548DF">
      <w:pPr>
        <w:rPr>
          <w:b/>
          <w:lang w:val="lt-LT"/>
        </w:rPr>
      </w:pPr>
    </w:p>
    <w:p w:rsidR="00887191" w:rsidRDefault="00A75C3A" w:rsidP="00E548DF">
      <w:pPr>
        <w:rPr>
          <w:lang w:val="lt-LT"/>
        </w:rPr>
      </w:pPr>
      <w:r>
        <w:rPr>
          <w:b/>
          <w:lang w:val="lt-LT"/>
        </w:rPr>
        <w:t>Pamokos u</w:t>
      </w:r>
      <w:r w:rsidR="00B40785">
        <w:rPr>
          <w:b/>
          <w:lang w:val="lt-LT"/>
        </w:rPr>
        <w:t>ždavinys</w:t>
      </w:r>
      <w:r w:rsidR="000D2A8E">
        <w:rPr>
          <w:b/>
          <w:lang w:val="lt-LT"/>
        </w:rPr>
        <w:t>:</w:t>
      </w:r>
      <w:r>
        <w:rPr>
          <w:b/>
          <w:lang w:val="lt-LT"/>
        </w:rPr>
        <w:t xml:space="preserve"> </w:t>
      </w:r>
      <w:r w:rsidR="00181FAC">
        <w:rPr>
          <w:lang w:val="lt-LT"/>
        </w:rPr>
        <w:t>a</w:t>
      </w:r>
      <w:r w:rsidR="00181FAC" w:rsidRPr="00181FAC">
        <w:rPr>
          <w:lang w:val="lt-LT"/>
        </w:rPr>
        <w:t>ktyviai tyrinėdami Bernardinų sodo parką, m</w:t>
      </w:r>
      <w:r w:rsidR="00E548DF" w:rsidRPr="00181FAC">
        <w:rPr>
          <w:lang w:val="lt-LT"/>
        </w:rPr>
        <w:t>okiniai</w:t>
      </w:r>
      <w:r w:rsidR="00E548DF" w:rsidRPr="00F54BC3">
        <w:rPr>
          <w:lang w:val="lt-LT"/>
        </w:rPr>
        <w:t xml:space="preserve"> </w:t>
      </w:r>
      <w:r w:rsidR="00181FAC">
        <w:rPr>
          <w:lang w:val="lt-LT"/>
        </w:rPr>
        <w:t>gebės grupėse parašyti po 10 sakinių esamuoju</w:t>
      </w:r>
      <w:r w:rsidR="00CF6436">
        <w:rPr>
          <w:lang w:val="lt-LT"/>
        </w:rPr>
        <w:t xml:space="preserve"> paprast</w:t>
      </w:r>
      <w:r w:rsidR="00181FAC">
        <w:rPr>
          <w:lang w:val="lt-LT"/>
        </w:rPr>
        <w:t>uoju</w:t>
      </w:r>
      <w:r w:rsidR="00CF6436">
        <w:rPr>
          <w:lang w:val="lt-LT"/>
        </w:rPr>
        <w:t xml:space="preserve"> </w:t>
      </w:r>
      <w:r w:rsidR="00181FAC">
        <w:rPr>
          <w:lang w:val="lt-LT"/>
        </w:rPr>
        <w:t>ir esamuoju tęstiniu laikais, pasikartos šiuos laikus žaisdami kamuoliu.</w:t>
      </w:r>
    </w:p>
    <w:p w:rsidR="00181FAC" w:rsidRDefault="00181FAC" w:rsidP="00E548DF">
      <w:pPr>
        <w:rPr>
          <w:lang w:val="lt-LT"/>
        </w:rPr>
      </w:pPr>
    </w:p>
    <w:p w:rsidR="00887191" w:rsidRDefault="00887191" w:rsidP="00E548DF">
      <w:pPr>
        <w:rPr>
          <w:lang w:val="lt-LT"/>
        </w:rPr>
      </w:pPr>
      <w:r w:rsidRPr="004D00EC">
        <w:rPr>
          <w:b/>
          <w:lang w:val="lt-LT"/>
        </w:rPr>
        <w:t>Ugdomi gebėjimai:</w:t>
      </w:r>
      <w:r>
        <w:rPr>
          <w:lang w:val="lt-LT"/>
        </w:rPr>
        <w:t xml:space="preserve"> sakytinė ir rašytinė raiška</w:t>
      </w:r>
      <w:r w:rsidR="004D00EC">
        <w:rPr>
          <w:lang w:val="lt-LT"/>
        </w:rPr>
        <w:t xml:space="preserve"> (produkavimas)</w:t>
      </w:r>
      <w:r>
        <w:rPr>
          <w:lang w:val="lt-LT"/>
        </w:rPr>
        <w:t xml:space="preserve">, </w:t>
      </w:r>
      <w:r w:rsidR="004D00EC">
        <w:rPr>
          <w:lang w:val="lt-LT"/>
        </w:rPr>
        <w:t>sąveika (interakcija)</w:t>
      </w:r>
    </w:p>
    <w:p w:rsidR="00887191" w:rsidRDefault="00887191" w:rsidP="00E548DF">
      <w:pPr>
        <w:rPr>
          <w:lang w:val="lt-LT"/>
        </w:rPr>
      </w:pPr>
    </w:p>
    <w:p w:rsidR="00075646" w:rsidRPr="0071626A" w:rsidRDefault="00887191" w:rsidP="00075646">
      <w:pPr>
        <w:rPr>
          <w:bCs/>
          <w:lang w:val="lt-LT"/>
        </w:rPr>
      </w:pPr>
      <w:r w:rsidRPr="004D00EC">
        <w:rPr>
          <w:b/>
          <w:lang w:val="lt-LT"/>
        </w:rPr>
        <w:t>Ugdomos kompetencijos:</w:t>
      </w:r>
      <w:r w:rsidR="00075646">
        <w:rPr>
          <w:b/>
          <w:lang w:val="lt-LT"/>
        </w:rPr>
        <w:t xml:space="preserve"> </w:t>
      </w:r>
      <w:r w:rsidR="00075646" w:rsidRPr="0071626A">
        <w:rPr>
          <w:bCs/>
          <w:lang w:val="lt-LT"/>
        </w:rPr>
        <w:t xml:space="preserve">komunikavimo, </w:t>
      </w:r>
      <w:r w:rsidR="008D73ED">
        <w:rPr>
          <w:bCs/>
          <w:lang w:val="lt-LT"/>
        </w:rPr>
        <w:t>pažinimo, kūrybiškumo, socialinė.</w:t>
      </w:r>
    </w:p>
    <w:p w:rsidR="00E548DF" w:rsidRDefault="00E548DF" w:rsidP="00E548DF">
      <w:pPr>
        <w:rPr>
          <w:b/>
          <w:lang w:val="lt-LT"/>
        </w:rPr>
      </w:pPr>
    </w:p>
    <w:p w:rsidR="000D2A8E" w:rsidRPr="00887BEF" w:rsidRDefault="000D2A8E" w:rsidP="00E548DF">
      <w:pPr>
        <w:rPr>
          <w:b/>
          <w:lang w:val="lt-LT"/>
        </w:rPr>
      </w:pPr>
    </w:p>
    <w:p w:rsidR="00E548DF" w:rsidRDefault="00887191" w:rsidP="00E548DF">
      <w:pPr>
        <w:rPr>
          <w:b/>
          <w:lang w:val="lt-LT"/>
        </w:rPr>
      </w:pPr>
      <w:r>
        <w:rPr>
          <w:b/>
          <w:lang w:val="lt-LT"/>
        </w:rPr>
        <w:t>Pamokos veiklos:</w:t>
      </w:r>
    </w:p>
    <w:p w:rsidR="00181FAC" w:rsidRDefault="00181FAC" w:rsidP="00E548DF">
      <w:pPr>
        <w:rPr>
          <w:b/>
          <w:lang w:val="lt-LT"/>
        </w:rPr>
      </w:pPr>
    </w:p>
    <w:p w:rsidR="00414583" w:rsidRPr="00887BEF" w:rsidRDefault="00414583" w:rsidP="00E548DF">
      <w:pPr>
        <w:rPr>
          <w:b/>
          <w:lang w:val="lt-LT"/>
        </w:rPr>
      </w:pPr>
    </w:p>
    <w:tbl>
      <w:tblPr>
        <w:tblW w:w="91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6681"/>
      </w:tblGrid>
      <w:tr w:rsidR="00BF3C20" w:rsidRPr="00707266" w:rsidTr="00F55EAC">
        <w:tc>
          <w:tcPr>
            <w:tcW w:w="2429" w:type="dxa"/>
            <w:shd w:val="clear" w:color="auto" w:fill="auto"/>
          </w:tcPr>
          <w:p w:rsidR="00BF3C20" w:rsidRPr="00707266" w:rsidRDefault="00BF3C20" w:rsidP="005175C9">
            <w:pPr>
              <w:jc w:val="center"/>
              <w:rPr>
                <w:b/>
                <w:lang w:val="lt-LT"/>
              </w:rPr>
            </w:pPr>
            <w:r w:rsidRPr="00707266">
              <w:rPr>
                <w:b/>
                <w:lang w:val="lt-LT"/>
              </w:rPr>
              <w:t>Pamokos struktūrinės dalys</w:t>
            </w:r>
          </w:p>
        </w:tc>
        <w:tc>
          <w:tcPr>
            <w:tcW w:w="6681" w:type="dxa"/>
            <w:shd w:val="clear" w:color="auto" w:fill="auto"/>
          </w:tcPr>
          <w:p w:rsidR="00BF3C20" w:rsidRPr="00707266" w:rsidRDefault="00BF3C20" w:rsidP="005175C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Pamokos veiklos</w:t>
            </w:r>
          </w:p>
        </w:tc>
      </w:tr>
      <w:tr w:rsidR="00BF3C20" w:rsidRPr="00707266" w:rsidTr="00F55EAC">
        <w:tc>
          <w:tcPr>
            <w:tcW w:w="2429" w:type="dxa"/>
            <w:shd w:val="clear" w:color="auto" w:fill="auto"/>
          </w:tcPr>
          <w:p w:rsidR="00A64F3C" w:rsidRDefault="00A64F3C" w:rsidP="005175C9">
            <w:pPr>
              <w:rPr>
                <w:b/>
                <w:lang w:val="lt-LT"/>
              </w:rPr>
            </w:pPr>
          </w:p>
          <w:p w:rsidR="00A64F3C" w:rsidRDefault="00A64F3C" w:rsidP="005175C9">
            <w:pPr>
              <w:rPr>
                <w:b/>
                <w:lang w:val="lt-LT"/>
              </w:rPr>
            </w:pPr>
          </w:p>
          <w:p w:rsidR="00A64F3C" w:rsidRDefault="00A64F3C" w:rsidP="005175C9">
            <w:pPr>
              <w:rPr>
                <w:b/>
                <w:lang w:val="lt-LT"/>
              </w:rPr>
            </w:pPr>
          </w:p>
          <w:p w:rsidR="000D2A8E" w:rsidRDefault="000D2A8E" w:rsidP="005175C9">
            <w:pPr>
              <w:rPr>
                <w:b/>
                <w:lang w:val="lt-LT"/>
              </w:rPr>
            </w:pPr>
          </w:p>
          <w:p w:rsidR="00BF3C20" w:rsidRPr="00E548DF" w:rsidRDefault="00BF3C20" w:rsidP="005175C9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Pr="00E548DF">
              <w:rPr>
                <w:b/>
                <w:lang w:val="lt-LT"/>
              </w:rPr>
              <w:t>.</w:t>
            </w:r>
            <w:r>
              <w:rPr>
                <w:b/>
                <w:lang w:val="lt-LT"/>
              </w:rPr>
              <w:t xml:space="preserve"> </w:t>
            </w:r>
            <w:r w:rsidRPr="00E548DF">
              <w:rPr>
                <w:b/>
                <w:lang w:val="lt-LT"/>
              </w:rPr>
              <w:t>Pamokos tema ir uždavinio skelbimas</w:t>
            </w:r>
          </w:p>
          <w:p w:rsidR="00BF3C20" w:rsidRDefault="00A008C7" w:rsidP="005175C9">
            <w:pPr>
              <w:rPr>
                <w:lang w:val="de-DE"/>
              </w:rPr>
            </w:pPr>
            <w:r>
              <w:rPr>
                <w:lang w:val="de-DE"/>
              </w:rPr>
              <w:t>(5</w:t>
            </w:r>
            <w:r w:rsidR="00BF3C20" w:rsidRPr="007E49A6">
              <w:rPr>
                <w:lang w:val="de-DE"/>
              </w:rPr>
              <w:t xml:space="preserve"> min)</w:t>
            </w:r>
          </w:p>
          <w:p w:rsidR="00A64F3C" w:rsidRPr="00824E02" w:rsidRDefault="00A64F3C" w:rsidP="005175C9">
            <w:pPr>
              <w:rPr>
                <w:lang w:val="de-DE"/>
              </w:rPr>
            </w:pPr>
          </w:p>
        </w:tc>
        <w:tc>
          <w:tcPr>
            <w:tcW w:w="6681" w:type="dxa"/>
            <w:shd w:val="clear" w:color="auto" w:fill="auto"/>
          </w:tcPr>
          <w:p w:rsidR="00A64F3C" w:rsidRDefault="001E11BF" w:rsidP="00F55EAC">
            <w:pPr>
              <w:pStyle w:val="Heading1"/>
              <w:ind w:left="30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9F00A7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Mokytoja(s) su mokiniais iškeliauja į lauką – išsirenka vietą prie mokyklos ar </w:t>
            </w:r>
            <w:r w:rsidR="000D2A8E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miesto </w:t>
            </w:r>
            <w:r w:rsidRPr="009F00A7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parke (pvz. Bernardinų sode, Vingio parke ar kt.). </w:t>
            </w:r>
          </w:p>
          <w:p w:rsidR="00A64F3C" w:rsidRDefault="00A64F3C" w:rsidP="00F55EAC">
            <w:pPr>
              <w:pStyle w:val="Heading1"/>
              <w:ind w:left="30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</w:p>
          <w:p w:rsidR="00BF3C20" w:rsidRPr="009F00A7" w:rsidRDefault="001E11BF" w:rsidP="00F55EAC">
            <w:pPr>
              <w:pStyle w:val="Heading1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A7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Vaikams susėdus ratu, </w:t>
            </w:r>
            <w:r w:rsidR="009E6DA1" w:rsidRPr="009F00A7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mokytoja(s) paskelbia pamokos temą ir uždavinį.</w:t>
            </w:r>
          </w:p>
          <w:p w:rsidR="00BF3C20" w:rsidRPr="009F00A7" w:rsidRDefault="00BF3C20" w:rsidP="00F55EAC">
            <w:pPr>
              <w:ind w:left="30"/>
              <w:rPr>
                <w:lang w:val="lt-LT"/>
              </w:rPr>
            </w:pPr>
          </w:p>
        </w:tc>
      </w:tr>
      <w:tr w:rsidR="009F00A7" w:rsidRPr="00707266" w:rsidTr="00F55EAC">
        <w:tc>
          <w:tcPr>
            <w:tcW w:w="2429" w:type="dxa"/>
            <w:shd w:val="clear" w:color="auto" w:fill="auto"/>
          </w:tcPr>
          <w:p w:rsidR="009F00A7" w:rsidRPr="00E548DF" w:rsidRDefault="009F00A7" w:rsidP="009F00A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  <w:r w:rsidRPr="00E548DF">
              <w:rPr>
                <w:b/>
                <w:lang w:val="de-DE"/>
              </w:rPr>
              <w:t xml:space="preserve">. </w:t>
            </w:r>
            <w:r>
              <w:rPr>
                <w:b/>
                <w:lang w:val="de-DE"/>
              </w:rPr>
              <w:t>Present Simple ir Present Continuous naudojimo ir sudarymo (formos) pakartojimas</w:t>
            </w:r>
          </w:p>
          <w:p w:rsidR="009F00A7" w:rsidRPr="00824E02" w:rsidRDefault="00A008C7" w:rsidP="009F00A7">
            <w:pPr>
              <w:rPr>
                <w:lang w:val="lt-LT"/>
              </w:rPr>
            </w:pPr>
            <w:r>
              <w:rPr>
                <w:lang w:val="de-DE"/>
              </w:rPr>
              <w:t xml:space="preserve">(15 </w:t>
            </w:r>
            <w:r w:rsidR="009F00A7" w:rsidRPr="00824E02">
              <w:rPr>
                <w:lang w:val="de-DE"/>
              </w:rPr>
              <w:t>min)</w:t>
            </w:r>
          </w:p>
          <w:p w:rsidR="009F00A7" w:rsidRDefault="009F00A7" w:rsidP="005175C9">
            <w:pPr>
              <w:rPr>
                <w:b/>
                <w:lang w:val="lt-LT"/>
              </w:rPr>
            </w:pPr>
          </w:p>
        </w:tc>
        <w:tc>
          <w:tcPr>
            <w:tcW w:w="6681" w:type="dxa"/>
            <w:shd w:val="clear" w:color="auto" w:fill="auto"/>
          </w:tcPr>
          <w:p w:rsidR="009F00A7" w:rsidRPr="009F00A7" w:rsidRDefault="009F00A7" w:rsidP="00F55EAC">
            <w:pPr>
              <w:pStyle w:val="Heading1"/>
              <w:ind w:left="30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9F00A7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lastRenderedPageBreak/>
              <w:t>Mokytoja(s) kartu su mokiniais pasikartoja esamojo paprastojo ir esamojo tęstinio laiko vartojimo taisykles, sudarymą (formas), skirtumus tarp šių laikų.</w:t>
            </w:r>
          </w:p>
          <w:p w:rsidR="009F00A7" w:rsidRPr="009F00A7" w:rsidRDefault="009F00A7" w:rsidP="00F55EAC">
            <w:pPr>
              <w:pStyle w:val="Heading1"/>
              <w:ind w:left="30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</w:p>
          <w:p w:rsidR="009F00A7" w:rsidRPr="009F00A7" w:rsidRDefault="009F00A7" w:rsidP="00F55EAC">
            <w:pPr>
              <w:pStyle w:val="Heading1"/>
              <w:ind w:left="30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</w:p>
        </w:tc>
      </w:tr>
      <w:tr w:rsidR="009F00A7" w:rsidRPr="00707266" w:rsidTr="00F55EAC">
        <w:tc>
          <w:tcPr>
            <w:tcW w:w="2429" w:type="dxa"/>
            <w:shd w:val="clear" w:color="auto" w:fill="auto"/>
          </w:tcPr>
          <w:p w:rsidR="00681C27" w:rsidRPr="00E548DF" w:rsidRDefault="00681C27" w:rsidP="00681C27">
            <w:pPr>
              <w:rPr>
                <w:b/>
                <w:lang w:val="lt-LT"/>
              </w:rPr>
            </w:pPr>
            <w:r>
              <w:rPr>
                <w:b/>
                <w:lang w:val="de-DE"/>
              </w:rPr>
              <w:t>3</w:t>
            </w:r>
            <w:r w:rsidRPr="00707266">
              <w:rPr>
                <w:b/>
                <w:lang w:val="de-DE"/>
              </w:rPr>
              <w:t xml:space="preserve">. </w:t>
            </w:r>
            <w:r>
              <w:rPr>
                <w:b/>
                <w:lang w:val="de-DE"/>
              </w:rPr>
              <w:t>Kūrybinė užduotis</w:t>
            </w:r>
          </w:p>
          <w:p w:rsidR="00681C27" w:rsidRPr="00824E02" w:rsidRDefault="00A008C7" w:rsidP="00681C27">
            <w:pPr>
              <w:rPr>
                <w:lang w:val="de-DE"/>
              </w:rPr>
            </w:pPr>
            <w:r>
              <w:rPr>
                <w:lang w:val="de-DE"/>
              </w:rPr>
              <w:t>(30</w:t>
            </w:r>
            <w:r w:rsidR="00681C27">
              <w:rPr>
                <w:lang w:val="de-DE"/>
              </w:rPr>
              <w:t xml:space="preserve"> </w:t>
            </w:r>
            <w:r w:rsidR="00681C27" w:rsidRPr="00824E02">
              <w:rPr>
                <w:lang w:val="de-DE"/>
              </w:rPr>
              <w:t>min.)</w:t>
            </w:r>
          </w:p>
          <w:p w:rsidR="009F00A7" w:rsidRDefault="009F00A7" w:rsidP="005175C9">
            <w:pPr>
              <w:rPr>
                <w:b/>
                <w:lang w:val="lt-LT"/>
              </w:rPr>
            </w:pPr>
          </w:p>
        </w:tc>
        <w:tc>
          <w:tcPr>
            <w:tcW w:w="6681" w:type="dxa"/>
            <w:shd w:val="clear" w:color="auto" w:fill="auto"/>
          </w:tcPr>
          <w:p w:rsidR="00681C27" w:rsidRPr="009F00A7" w:rsidRDefault="00681C27" w:rsidP="00F55EAC">
            <w:pPr>
              <w:pStyle w:val="Heading1"/>
              <w:ind w:left="30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9F00A7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Pasikartojus pamokos medžiagą, mokytoja</w:t>
            </w:r>
            <w:r w:rsidR="00181280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(s)</w:t>
            </w:r>
            <w:r w:rsidRPr="009F00A7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 p</w:t>
            </w:r>
            <w:r w:rsidR="005A1D8D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ateikia </w:t>
            </w:r>
            <w:r w:rsidRPr="009F00A7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kūrybinę užduotį. Mokiniai suski</w:t>
            </w:r>
            <w:r w:rsidR="00F55EAC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rstomi į grupes po 2–</w:t>
            </w:r>
            <w:r w:rsidRPr="009F00A7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3 mokinius</w:t>
            </w:r>
            <w:r w:rsidR="005A1D8D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 (galima iš anksto suskirstyti)</w:t>
            </w:r>
            <w:r w:rsidRPr="009F00A7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. Per 15 min mokiniai nenutoldami nuo mokytojo(s) gali atlikti saugias mokytojo(s) pasiūlytas veiklas (pvz., stebėti fontaną, žydinčias gėles, antis prie upės, žaisti </w:t>
            </w:r>
            <w:r w:rsidR="005A1D8D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mikštu </w:t>
            </w:r>
            <w:r w:rsidRPr="009F00A7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kamuoliu, suptis ant supynių, pasivaikščioti iki tam tikro objekto ir atgal </w:t>
            </w:r>
            <w:r w:rsidR="00181280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 a</w:t>
            </w:r>
            <w:r w:rsidRPr="009F00A7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r pan.)  ir turi grupėse sukurti 10 sakinių apie tai, ką jie dabar veikia</w:t>
            </w:r>
            <w:r w:rsidR="00181280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 (arba kas vyksta aplink juos</w:t>
            </w:r>
            <w:r w:rsidR="005A1D8D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ką veikia kiti bendraklasiai</w:t>
            </w:r>
            <w:r w:rsidR="00181280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)</w:t>
            </w:r>
            <w:r w:rsidRPr="009F00A7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 panaudodami esamąjį tęstinį laiką. Sakinius mokiniai turi užrašyti mokytojo(s) padalintuose lapuose. Šalia sakinių, kuriuose naudojamas esamasis tęstinis laikas, mokiniai turi užrašyti sakinius</w:t>
            </w:r>
            <w:r w:rsidR="00181280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 su tuo pačiu veiksmažodžiu</w:t>
            </w:r>
            <w:r w:rsidRPr="009F00A7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naudodami esamąjį paprastąjį laiką, vadovaudamiesi pavyzdžiu, esančiu užduoties lape.</w:t>
            </w:r>
          </w:p>
          <w:p w:rsidR="009F00A7" w:rsidRPr="009F00A7" w:rsidRDefault="009F00A7" w:rsidP="00F55EAC">
            <w:pPr>
              <w:pStyle w:val="Heading1"/>
              <w:ind w:left="30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</w:p>
        </w:tc>
      </w:tr>
      <w:tr w:rsidR="009F00A7" w:rsidRPr="00707266" w:rsidTr="00F55EAC">
        <w:tc>
          <w:tcPr>
            <w:tcW w:w="2429" w:type="dxa"/>
            <w:shd w:val="clear" w:color="auto" w:fill="auto"/>
          </w:tcPr>
          <w:p w:rsidR="00681C27" w:rsidRDefault="00681C27" w:rsidP="00681C2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4. Atliktos užduoties vertinimas, klaidų taisymas</w:t>
            </w:r>
          </w:p>
          <w:p w:rsidR="00681C27" w:rsidRPr="00681C27" w:rsidRDefault="00A008C7" w:rsidP="00681C27">
            <w:pPr>
              <w:rPr>
                <w:lang w:val="de-DE"/>
              </w:rPr>
            </w:pPr>
            <w:r>
              <w:rPr>
                <w:lang w:val="de-DE"/>
              </w:rPr>
              <w:t>(15</w:t>
            </w:r>
            <w:r w:rsidR="00681C27" w:rsidRPr="00681C27">
              <w:rPr>
                <w:lang w:val="de-DE"/>
              </w:rPr>
              <w:t xml:space="preserve"> min)</w:t>
            </w:r>
          </w:p>
          <w:p w:rsidR="009F00A7" w:rsidRDefault="009F00A7" w:rsidP="005175C9">
            <w:pPr>
              <w:rPr>
                <w:b/>
                <w:lang w:val="lt-LT"/>
              </w:rPr>
            </w:pPr>
          </w:p>
        </w:tc>
        <w:tc>
          <w:tcPr>
            <w:tcW w:w="6681" w:type="dxa"/>
            <w:shd w:val="clear" w:color="auto" w:fill="auto"/>
          </w:tcPr>
          <w:p w:rsidR="00681C27" w:rsidRPr="009F00A7" w:rsidRDefault="00681C27" w:rsidP="00F55EAC">
            <w:pPr>
              <w:pStyle w:val="Heading1"/>
              <w:ind w:left="30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9F00A7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Grupės apsikeičia savo atliktų užduočių lapais (jei yra lyginis grupių skaičius, grupės gali apsikesti tarpusavyje, pvz. pirma grupė pateikia antrai, o antra – pirmai; jei yra nelyginis skaičius grupių, grupės apsikeičia darbais ratu, t. y., pirma grupė pateikia savo darbą antrai, antra – trečiai ir t. t.). Grupė gavusi kitos grupės darbą, perskaito ir ištaiso klaidas. Kilus klausimų, kreipiasi į mokytoją. </w:t>
            </w:r>
          </w:p>
          <w:p w:rsidR="009F00A7" w:rsidRPr="009F00A7" w:rsidRDefault="009F00A7" w:rsidP="00F55EAC">
            <w:pPr>
              <w:pStyle w:val="Heading1"/>
              <w:ind w:left="30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</w:p>
        </w:tc>
      </w:tr>
      <w:tr w:rsidR="009F00A7" w:rsidRPr="00707266" w:rsidTr="00F55EAC">
        <w:tc>
          <w:tcPr>
            <w:tcW w:w="2429" w:type="dxa"/>
            <w:shd w:val="clear" w:color="auto" w:fill="auto"/>
          </w:tcPr>
          <w:p w:rsidR="00681C27" w:rsidRDefault="00681C27" w:rsidP="00681C2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5. Interaktyvus žaid</w:t>
            </w:r>
            <w:r w:rsidR="00A64F3C">
              <w:rPr>
                <w:b/>
                <w:lang w:val="de-DE"/>
              </w:rPr>
              <w:t xml:space="preserve">imas minkštu </w:t>
            </w:r>
            <w:r>
              <w:rPr>
                <w:b/>
                <w:lang w:val="de-DE"/>
              </w:rPr>
              <w:t>kamuoliu</w:t>
            </w:r>
          </w:p>
          <w:p w:rsidR="00681C27" w:rsidRPr="00681C27" w:rsidRDefault="00A008C7" w:rsidP="00681C27">
            <w:pPr>
              <w:rPr>
                <w:lang w:val="de-DE"/>
              </w:rPr>
            </w:pPr>
            <w:r>
              <w:rPr>
                <w:lang w:val="de-DE"/>
              </w:rPr>
              <w:t>(15</w:t>
            </w:r>
            <w:r w:rsidR="00681C27" w:rsidRPr="00681C27">
              <w:rPr>
                <w:lang w:val="de-DE"/>
              </w:rPr>
              <w:t xml:space="preserve"> min)</w:t>
            </w:r>
          </w:p>
          <w:p w:rsidR="009F00A7" w:rsidRDefault="009F00A7" w:rsidP="005175C9">
            <w:pPr>
              <w:rPr>
                <w:b/>
                <w:lang w:val="lt-LT"/>
              </w:rPr>
            </w:pPr>
          </w:p>
        </w:tc>
        <w:tc>
          <w:tcPr>
            <w:tcW w:w="6681" w:type="dxa"/>
            <w:shd w:val="clear" w:color="auto" w:fill="auto"/>
          </w:tcPr>
          <w:p w:rsidR="009F00A7" w:rsidRDefault="00F55EAC" w:rsidP="00F55EAC">
            <w:pPr>
              <w:pStyle w:val="Heading1"/>
              <w:ind w:left="30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Mokin</w:t>
            </w:r>
            <w:r w:rsidR="005A1D8D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ys metą kitam mokiniui minkštą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 kamuolį, prieš tai nurodydamas vardą, kuriam mokiniui meta, ir užduotį (Present Simple ar Present Continuous). Mokinys, pagavęs kamuolį, turi greitai sukurti bet kokį </w:t>
            </w:r>
            <w:r w:rsidR="005A1D8D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gramatiškai teisingą 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sakinį, panaudodamas nurodytą laiką (Present Simple ar Present Continuous). </w:t>
            </w:r>
            <w:r w:rsidR="0085707E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Jei yra klaidų, kiti mokiniai padeda, pataiso, esant poreikiui – mokytoja(s) paaiškina. 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Tuomet </w:t>
            </w:r>
            <w:r w:rsidR="0016403F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užduotį atlikęs </w:t>
            </w:r>
            <w:r w:rsidR="00D957C0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mokinys išsirenka kitą mokinį, kuriam mes kamuolį, įvardina jį/ją ir pasako užduotį (Present Simple/Continuous). Žaidimas baigiamas, kai visi mokiniai sukūrė bent po vieną sakinį. Mokytoja(s) prižiūri, kad visi mokiniai turėtų galimybę gauti kamuolį ir sukurti sakinį.</w:t>
            </w:r>
          </w:p>
          <w:p w:rsidR="0016403F" w:rsidRPr="009F00A7" w:rsidRDefault="0016403F" w:rsidP="00F55EAC">
            <w:pPr>
              <w:pStyle w:val="Heading1"/>
              <w:ind w:left="30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</w:p>
        </w:tc>
      </w:tr>
      <w:tr w:rsidR="00681C27" w:rsidRPr="00707266" w:rsidTr="0085707E"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681C27" w:rsidRPr="00707266" w:rsidRDefault="00681C27" w:rsidP="00681C2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6. </w:t>
            </w:r>
            <w:r w:rsidR="0016403F">
              <w:rPr>
                <w:b/>
                <w:lang w:val="de-DE"/>
              </w:rPr>
              <w:t>R</w:t>
            </w:r>
            <w:r w:rsidRPr="00707266">
              <w:rPr>
                <w:b/>
                <w:lang w:val="de-DE"/>
              </w:rPr>
              <w:t>efleksija</w:t>
            </w:r>
          </w:p>
          <w:p w:rsidR="00681C27" w:rsidRPr="00824E02" w:rsidRDefault="00681C27" w:rsidP="00681C27">
            <w:pPr>
              <w:rPr>
                <w:lang w:val="de-DE"/>
              </w:rPr>
            </w:pPr>
            <w:r w:rsidRPr="00824E02">
              <w:rPr>
                <w:lang w:val="de-DE"/>
              </w:rPr>
              <w:t>(</w:t>
            </w:r>
            <w:r w:rsidR="00A008C7">
              <w:rPr>
                <w:lang w:val="de-DE"/>
              </w:rPr>
              <w:t>10</w:t>
            </w:r>
            <w:r w:rsidRPr="00824E02">
              <w:rPr>
                <w:lang w:val="de-DE"/>
              </w:rPr>
              <w:t xml:space="preserve"> min.)</w:t>
            </w:r>
          </w:p>
          <w:p w:rsidR="00681C27" w:rsidRDefault="00681C27" w:rsidP="00681C27">
            <w:pPr>
              <w:rPr>
                <w:b/>
                <w:lang w:val="de-DE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auto"/>
          </w:tcPr>
          <w:p w:rsidR="00681C27" w:rsidRDefault="00D957C0" w:rsidP="00F55EAC">
            <w:pPr>
              <w:pStyle w:val="Heading1"/>
              <w:ind w:left="30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Mokiniai pasitaria grupėse, kuriose kūrė sakinius raštu, ir pateikia apibendrintas grupės mintis, ką naujo išmoko  (įtvirtino, pasikartojo) pamokos metu, kas buvo įdomu, vertinga, pateikia papildomas įžvalgas.</w:t>
            </w:r>
          </w:p>
          <w:p w:rsidR="005C5CBC" w:rsidRDefault="005C5CBC" w:rsidP="00F55EAC">
            <w:pPr>
              <w:pStyle w:val="Heading1"/>
              <w:ind w:left="30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</w:p>
          <w:p w:rsidR="005C5CBC" w:rsidRDefault="005C5CBC" w:rsidP="00F55EAC">
            <w:pPr>
              <w:pStyle w:val="Heading1"/>
              <w:ind w:left="30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Mokiniai kartu su mokytoja(-u) grįžta į mokyklą.</w:t>
            </w:r>
          </w:p>
          <w:p w:rsidR="00D17402" w:rsidRPr="009F00A7" w:rsidRDefault="00D17402" w:rsidP="00F55EAC">
            <w:pPr>
              <w:pStyle w:val="Heading1"/>
              <w:ind w:left="30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</w:p>
        </w:tc>
      </w:tr>
      <w:tr w:rsidR="0085707E" w:rsidRPr="00707266" w:rsidTr="0085707E">
        <w:tc>
          <w:tcPr>
            <w:tcW w:w="24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707E" w:rsidRDefault="0085707E" w:rsidP="00A008C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Iš viso: </w:t>
            </w:r>
            <w:r w:rsidR="00A008C7">
              <w:rPr>
                <w:lang w:val="de-DE"/>
              </w:rPr>
              <w:t>1 val. 30</w:t>
            </w:r>
            <w:r w:rsidRPr="0085707E">
              <w:rPr>
                <w:lang w:val="de-DE"/>
              </w:rPr>
              <w:t xml:space="preserve"> min</w:t>
            </w:r>
            <w:bookmarkStart w:id="0" w:name="_GoBack"/>
            <w:bookmarkEnd w:id="0"/>
            <w:r w:rsidRPr="0085707E">
              <w:rPr>
                <w:lang w:val="de-DE"/>
              </w:rPr>
              <w:t>*</w:t>
            </w:r>
          </w:p>
        </w:tc>
        <w:tc>
          <w:tcPr>
            <w:tcW w:w="66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707E" w:rsidRDefault="0085707E" w:rsidP="00F55EAC">
            <w:pPr>
              <w:pStyle w:val="Heading1"/>
              <w:ind w:left="30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* Skaičiuojamas tik pamokos laikas, neatsižvelgiant į kelionės į pamokos vietą ir atgal trukmę.</w:t>
            </w:r>
          </w:p>
          <w:p w:rsidR="0085707E" w:rsidRDefault="0085707E" w:rsidP="00F55EAC">
            <w:pPr>
              <w:pStyle w:val="Heading1"/>
              <w:ind w:left="30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</w:p>
        </w:tc>
      </w:tr>
    </w:tbl>
    <w:p w:rsidR="00E548DF" w:rsidRPr="001C6C04" w:rsidRDefault="00C50CFD" w:rsidP="00E548DF">
      <w:pPr>
        <w:rPr>
          <w:lang w:val="lt-LT"/>
        </w:rPr>
      </w:pPr>
      <w:r w:rsidRPr="001C6C04">
        <w:rPr>
          <w:lang w:val="lt-LT"/>
        </w:rPr>
        <w:t xml:space="preserve"> </w:t>
      </w:r>
    </w:p>
    <w:sectPr w:rsidR="00E548DF" w:rsidRPr="001C6C04" w:rsidSect="005148F7">
      <w:pgSz w:w="10440" w:h="15120" w:code="7"/>
      <w:pgMar w:top="1418" w:right="719" w:bottom="720" w:left="720" w:header="561" w:footer="561" w:gutter="0"/>
      <w:paperSrc w:first="4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F"/>
    <w:rsid w:val="00070064"/>
    <w:rsid w:val="000743B6"/>
    <w:rsid w:val="00075646"/>
    <w:rsid w:val="000819FF"/>
    <w:rsid w:val="00084440"/>
    <w:rsid w:val="000C16A0"/>
    <w:rsid w:val="000D2A8E"/>
    <w:rsid w:val="00110ED9"/>
    <w:rsid w:val="0012703E"/>
    <w:rsid w:val="001334FD"/>
    <w:rsid w:val="0016403F"/>
    <w:rsid w:val="00165B9F"/>
    <w:rsid w:val="00181280"/>
    <w:rsid w:val="00181FAC"/>
    <w:rsid w:val="00184209"/>
    <w:rsid w:val="001A6F97"/>
    <w:rsid w:val="001B5375"/>
    <w:rsid w:val="001C4F7F"/>
    <w:rsid w:val="001C6C04"/>
    <w:rsid w:val="001E11BF"/>
    <w:rsid w:val="001F0339"/>
    <w:rsid w:val="00201661"/>
    <w:rsid w:val="002164BE"/>
    <w:rsid w:val="00253C80"/>
    <w:rsid w:val="002630C1"/>
    <w:rsid w:val="0026381E"/>
    <w:rsid w:val="00266E6A"/>
    <w:rsid w:val="002B318E"/>
    <w:rsid w:val="002B63E3"/>
    <w:rsid w:val="002E7787"/>
    <w:rsid w:val="002F30E9"/>
    <w:rsid w:val="00312A05"/>
    <w:rsid w:val="0032747F"/>
    <w:rsid w:val="00337E9E"/>
    <w:rsid w:val="00364EB1"/>
    <w:rsid w:val="00373F8C"/>
    <w:rsid w:val="00376FF8"/>
    <w:rsid w:val="00385ECA"/>
    <w:rsid w:val="00393EBA"/>
    <w:rsid w:val="003A1694"/>
    <w:rsid w:val="00414583"/>
    <w:rsid w:val="0049011E"/>
    <w:rsid w:val="004D00EC"/>
    <w:rsid w:val="004F06BE"/>
    <w:rsid w:val="004F4845"/>
    <w:rsid w:val="004F6A66"/>
    <w:rsid w:val="0050113B"/>
    <w:rsid w:val="005030ED"/>
    <w:rsid w:val="00512FC1"/>
    <w:rsid w:val="005148F7"/>
    <w:rsid w:val="00552029"/>
    <w:rsid w:val="0056477F"/>
    <w:rsid w:val="005A0969"/>
    <w:rsid w:val="005A1D8D"/>
    <w:rsid w:val="005B2047"/>
    <w:rsid w:val="005C5CBC"/>
    <w:rsid w:val="005E13C9"/>
    <w:rsid w:val="00607F7C"/>
    <w:rsid w:val="006426DF"/>
    <w:rsid w:val="00675624"/>
    <w:rsid w:val="00681C27"/>
    <w:rsid w:val="00683FE1"/>
    <w:rsid w:val="006902B4"/>
    <w:rsid w:val="006A726B"/>
    <w:rsid w:val="006B7635"/>
    <w:rsid w:val="006E6D25"/>
    <w:rsid w:val="006F5077"/>
    <w:rsid w:val="00723D36"/>
    <w:rsid w:val="00757FE5"/>
    <w:rsid w:val="00764D37"/>
    <w:rsid w:val="00772A54"/>
    <w:rsid w:val="007A578B"/>
    <w:rsid w:val="007C0DFF"/>
    <w:rsid w:val="007C5E56"/>
    <w:rsid w:val="007E49A6"/>
    <w:rsid w:val="007F6ED7"/>
    <w:rsid w:val="0082001E"/>
    <w:rsid w:val="00824E02"/>
    <w:rsid w:val="008273B7"/>
    <w:rsid w:val="00827D32"/>
    <w:rsid w:val="00831C74"/>
    <w:rsid w:val="0085707E"/>
    <w:rsid w:val="00863A24"/>
    <w:rsid w:val="00866F15"/>
    <w:rsid w:val="00887191"/>
    <w:rsid w:val="008D690C"/>
    <w:rsid w:val="008D73ED"/>
    <w:rsid w:val="008F2A35"/>
    <w:rsid w:val="00941F69"/>
    <w:rsid w:val="009538A2"/>
    <w:rsid w:val="009602E8"/>
    <w:rsid w:val="00967B0F"/>
    <w:rsid w:val="00972FE0"/>
    <w:rsid w:val="009744BF"/>
    <w:rsid w:val="00984E2A"/>
    <w:rsid w:val="009973A4"/>
    <w:rsid w:val="009E6DA1"/>
    <w:rsid w:val="009F00A7"/>
    <w:rsid w:val="009F3998"/>
    <w:rsid w:val="00A008C7"/>
    <w:rsid w:val="00A31D1F"/>
    <w:rsid w:val="00A64F3C"/>
    <w:rsid w:val="00A707C2"/>
    <w:rsid w:val="00A75C3A"/>
    <w:rsid w:val="00A80CF5"/>
    <w:rsid w:val="00AA1D30"/>
    <w:rsid w:val="00AE6E05"/>
    <w:rsid w:val="00B04420"/>
    <w:rsid w:val="00B40785"/>
    <w:rsid w:val="00B47AAE"/>
    <w:rsid w:val="00B66703"/>
    <w:rsid w:val="00B67B01"/>
    <w:rsid w:val="00BB55C1"/>
    <w:rsid w:val="00BC4419"/>
    <w:rsid w:val="00BD795D"/>
    <w:rsid w:val="00BF3C20"/>
    <w:rsid w:val="00C50CFD"/>
    <w:rsid w:val="00CA02FB"/>
    <w:rsid w:val="00CD246A"/>
    <w:rsid w:val="00CF072D"/>
    <w:rsid w:val="00CF3DF2"/>
    <w:rsid w:val="00CF3F14"/>
    <w:rsid w:val="00CF6436"/>
    <w:rsid w:val="00D06E16"/>
    <w:rsid w:val="00D10765"/>
    <w:rsid w:val="00D1170C"/>
    <w:rsid w:val="00D17402"/>
    <w:rsid w:val="00D6126C"/>
    <w:rsid w:val="00D710AD"/>
    <w:rsid w:val="00D957C0"/>
    <w:rsid w:val="00D96E63"/>
    <w:rsid w:val="00DC2E79"/>
    <w:rsid w:val="00DD72C9"/>
    <w:rsid w:val="00DE0E3E"/>
    <w:rsid w:val="00DF5138"/>
    <w:rsid w:val="00DF7CC0"/>
    <w:rsid w:val="00E239F4"/>
    <w:rsid w:val="00E51B78"/>
    <w:rsid w:val="00E53051"/>
    <w:rsid w:val="00E53D6B"/>
    <w:rsid w:val="00E548DF"/>
    <w:rsid w:val="00E62DD9"/>
    <w:rsid w:val="00E6522D"/>
    <w:rsid w:val="00E71523"/>
    <w:rsid w:val="00E7767B"/>
    <w:rsid w:val="00E852CD"/>
    <w:rsid w:val="00E85F2C"/>
    <w:rsid w:val="00E96657"/>
    <w:rsid w:val="00EB257C"/>
    <w:rsid w:val="00EE6841"/>
    <w:rsid w:val="00EF6E77"/>
    <w:rsid w:val="00F21ADC"/>
    <w:rsid w:val="00F24A71"/>
    <w:rsid w:val="00F34930"/>
    <w:rsid w:val="00F34E0C"/>
    <w:rsid w:val="00F35761"/>
    <w:rsid w:val="00F41C50"/>
    <w:rsid w:val="00F55EAC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0C12"/>
  <w15:chartTrackingRefBased/>
  <w15:docId w15:val="{B82602F5-F66A-42C9-8E2C-A1111E36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BF3C20"/>
    <w:pPr>
      <w:widowControl w:val="0"/>
      <w:autoSpaceDE w:val="0"/>
      <w:autoSpaceDN w:val="0"/>
      <w:spacing w:before="1"/>
      <w:ind w:left="140"/>
      <w:outlineLvl w:val="0"/>
    </w:pPr>
    <w:rPr>
      <w:rFonts w:ascii="Calibri" w:eastAsia="Calibri" w:hAnsi="Calibri" w:cs="Calibri"/>
      <w:b/>
      <w:bCs/>
      <w:sz w:val="22"/>
      <w:szCs w:val="22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2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14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F3C20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Razmaitė</dc:creator>
  <cp:keywords/>
  <dc:description/>
  <cp:lastModifiedBy>evelina.streckiene@gmail.com</cp:lastModifiedBy>
  <cp:revision>7</cp:revision>
  <cp:lastPrinted>2024-01-15T16:31:00Z</cp:lastPrinted>
  <dcterms:created xsi:type="dcterms:W3CDTF">2024-02-20T16:03:00Z</dcterms:created>
  <dcterms:modified xsi:type="dcterms:W3CDTF">2024-03-05T17:36:00Z</dcterms:modified>
</cp:coreProperties>
</file>