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EF81A" w14:textId="433C20D6" w:rsidR="00BD586C" w:rsidRDefault="00BD586C" w:rsidP="00BD586C">
      <w:pPr>
        <w:pStyle w:val="Betarp"/>
        <w:jc w:val="center"/>
        <w:rPr>
          <w:szCs w:val="24"/>
        </w:rPr>
      </w:pPr>
      <w:bookmarkStart w:id="0" w:name="_Hlk150542350"/>
      <w:r w:rsidRPr="00BD586C"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192C5E74" wp14:editId="5CC9EB4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60320" cy="2521778"/>
            <wp:effectExtent l="0" t="0" r="0" b="0"/>
            <wp:wrapTight wrapText="bothSides">
              <wp:wrapPolygon edited="0">
                <wp:start x="0" y="0"/>
                <wp:lineTo x="0" y="21377"/>
                <wp:lineTo x="21375" y="21377"/>
                <wp:lineTo x="21375" y="0"/>
                <wp:lineTo x="0" y="0"/>
              </wp:wrapPolygon>
            </wp:wrapTight>
            <wp:docPr id="423446886" name="Grafinis element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46886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556" t="3763" r="47643" b="5529"/>
                    <a:stretch/>
                  </pic:blipFill>
                  <pic:spPr bwMode="auto">
                    <a:xfrm>
                      <a:off x="0" y="0"/>
                      <a:ext cx="2560320" cy="252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560DE" w14:textId="77777777" w:rsidR="00BD586C" w:rsidRDefault="00BD586C" w:rsidP="00BD586C">
      <w:pPr>
        <w:pStyle w:val="Betarp"/>
        <w:jc w:val="center"/>
        <w:rPr>
          <w:szCs w:val="24"/>
        </w:rPr>
      </w:pPr>
    </w:p>
    <w:p w14:paraId="42C6146F" w14:textId="77777777" w:rsidR="00BD586C" w:rsidRDefault="00BD586C" w:rsidP="00BD586C">
      <w:pPr>
        <w:pStyle w:val="Betarp"/>
        <w:jc w:val="center"/>
        <w:rPr>
          <w:szCs w:val="24"/>
        </w:rPr>
      </w:pPr>
    </w:p>
    <w:p w14:paraId="13E736B7" w14:textId="77777777" w:rsidR="00BD586C" w:rsidRDefault="00BD586C" w:rsidP="00BD586C">
      <w:pPr>
        <w:pStyle w:val="Betarp"/>
        <w:jc w:val="center"/>
        <w:rPr>
          <w:szCs w:val="24"/>
        </w:rPr>
      </w:pPr>
    </w:p>
    <w:p w14:paraId="0A2DD889" w14:textId="77777777" w:rsidR="00BD586C" w:rsidRDefault="00BD586C" w:rsidP="00BD586C">
      <w:pPr>
        <w:pStyle w:val="Betarp"/>
        <w:jc w:val="center"/>
        <w:rPr>
          <w:szCs w:val="24"/>
        </w:rPr>
      </w:pPr>
    </w:p>
    <w:p w14:paraId="618CBEA3" w14:textId="77777777" w:rsidR="00BD586C" w:rsidRDefault="00BD586C" w:rsidP="00BD586C">
      <w:pPr>
        <w:pStyle w:val="Betarp"/>
        <w:jc w:val="center"/>
        <w:rPr>
          <w:szCs w:val="24"/>
        </w:rPr>
      </w:pPr>
    </w:p>
    <w:p w14:paraId="6AFF145F" w14:textId="2239C065" w:rsidR="00F615F4" w:rsidRPr="00BD586C" w:rsidRDefault="00BD586C" w:rsidP="00BD586C">
      <w:pPr>
        <w:pStyle w:val="Betarp"/>
        <w:jc w:val="center"/>
        <w:rPr>
          <w:b/>
          <w:bCs/>
          <w:sz w:val="32"/>
          <w:szCs w:val="32"/>
        </w:rPr>
      </w:pPr>
      <w:r w:rsidRPr="00BD586C">
        <w:rPr>
          <w:b/>
          <w:bCs/>
          <w:sz w:val="32"/>
          <w:szCs w:val="32"/>
        </w:rPr>
        <w:t xml:space="preserve">VILNIAUS GATVĖS – </w:t>
      </w:r>
      <w:r w:rsidR="00FA5CBE">
        <w:rPr>
          <w:b/>
          <w:bCs/>
          <w:sz w:val="32"/>
          <w:szCs w:val="32"/>
        </w:rPr>
        <w:t>„</w:t>
      </w:r>
      <w:r w:rsidRPr="00BD586C">
        <w:rPr>
          <w:b/>
          <w:bCs/>
          <w:sz w:val="32"/>
          <w:szCs w:val="32"/>
        </w:rPr>
        <w:t>AMATININKĖS</w:t>
      </w:r>
      <w:r w:rsidR="00FA5CBE">
        <w:rPr>
          <w:b/>
          <w:bCs/>
          <w:sz w:val="32"/>
          <w:szCs w:val="32"/>
        </w:rPr>
        <w:t>“</w:t>
      </w:r>
    </w:p>
    <w:bookmarkEnd w:id="0"/>
    <w:p w14:paraId="33121D1B" w14:textId="050C3A72" w:rsidR="00BD586C" w:rsidRPr="00BD586C" w:rsidRDefault="00BD586C" w:rsidP="00BD586C">
      <w:pPr>
        <w:pStyle w:val="Betarp"/>
        <w:jc w:val="center"/>
        <w:rPr>
          <w:szCs w:val="24"/>
        </w:rPr>
      </w:pPr>
    </w:p>
    <w:p w14:paraId="0CC3752C" w14:textId="77777777" w:rsidR="00BD586C" w:rsidRPr="00BD586C" w:rsidRDefault="00BD586C" w:rsidP="00BD586C">
      <w:pPr>
        <w:pStyle w:val="Betarp"/>
        <w:rPr>
          <w:szCs w:val="24"/>
        </w:rPr>
      </w:pPr>
    </w:p>
    <w:p w14:paraId="6BCA2028" w14:textId="77777777" w:rsidR="00BD586C" w:rsidRPr="00BD586C" w:rsidRDefault="00BD586C" w:rsidP="00BD586C">
      <w:pPr>
        <w:pStyle w:val="Betarp"/>
        <w:rPr>
          <w:szCs w:val="24"/>
        </w:rPr>
      </w:pPr>
    </w:p>
    <w:p w14:paraId="03296827" w14:textId="77777777" w:rsidR="00BD586C" w:rsidRDefault="00BD586C" w:rsidP="00BD586C">
      <w:pPr>
        <w:pStyle w:val="Betarp"/>
        <w:rPr>
          <w:b/>
          <w:szCs w:val="24"/>
        </w:rPr>
      </w:pPr>
    </w:p>
    <w:p w14:paraId="54A10BB4" w14:textId="77777777" w:rsidR="00BD586C" w:rsidRDefault="00BD586C" w:rsidP="00BD586C">
      <w:pPr>
        <w:pStyle w:val="Betarp"/>
        <w:rPr>
          <w:b/>
          <w:szCs w:val="24"/>
        </w:rPr>
      </w:pPr>
    </w:p>
    <w:p w14:paraId="70E576C8" w14:textId="77777777" w:rsidR="00BD586C" w:rsidRDefault="00BD586C" w:rsidP="00BD586C">
      <w:pPr>
        <w:pStyle w:val="Betarp"/>
        <w:rPr>
          <w:b/>
          <w:szCs w:val="24"/>
        </w:rPr>
      </w:pPr>
    </w:p>
    <w:p w14:paraId="6DCB0B28" w14:textId="77777777" w:rsidR="00BD586C" w:rsidRDefault="00BD586C" w:rsidP="00BD586C">
      <w:pPr>
        <w:pStyle w:val="Betarp"/>
        <w:rPr>
          <w:b/>
          <w:szCs w:val="24"/>
        </w:rPr>
      </w:pPr>
    </w:p>
    <w:p w14:paraId="1099264A" w14:textId="77777777" w:rsidR="00BD586C" w:rsidRDefault="00BD586C" w:rsidP="00BD586C">
      <w:pPr>
        <w:pStyle w:val="Betarp"/>
        <w:rPr>
          <w:b/>
          <w:szCs w:val="24"/>
        </w:rPr>
      </w:pPr>
    </w:p>
    <w:p w14:paraId="43A33032" w14:textId="17C55C2D" w:rsidR="00BD586C" w:rsidRDefault="00344DC2" w:rsidP="00BD586C">
      <w:pPr>
        <w:pStyle w:val="Betarp"/>
        <w:rPr>
          <w:szCs w:val="24"/>
        </w:rPr>
      </w:pPr>
      <w:r w:rsidRPr="00BD586C">
        <w:rPr>
          <w:b/>
          <w:szCs w:val="24"/>
        </w:rPr>
        <w:t>Dalykas:</w:t>
      </w:r>
      <w:r w:rsidRPr="00BD586C">
        <w:rPr>
          <w:szCs w:val="24"/>
        </w:rPr>
        <w:t xml:space="preserve"> </w:t>
      </w:r>
      <w:r w:rsidR="004F0C4D" w:rsidRPr="00BD586C">
        <w:rPr>
          <w:szCs w:val="24"/>
        </w:rPr>
        <w:t>Visuomeninis ugdymas</w:t>
      </w:r>
    </w:p>
    <w:p w14:paraId="7CD1CD7E" w14:textId="59BE8477" w:rsidR="00BD586C" w:rsidRDefault="00344DC2" w:rsidP="00BD586C">
      <w:pPr>
        <w:pStyle w:val="Betarp"/>
        <w:rPr>
          <w:szCs w:val="24"/>
        </w:rPr>
      </w:pPr>
      <w:r w:rsidRPr="00BD586C">
        <w:rPr>
          <w:b/>
          <w:szCs w:val="24"/>
        </w:rPr>
        <w:t>Trukmė:</w:t>
      </w:r>
      <w:r w:rsidRPr="00BD586C">
        <w:rPr>
          <w:szCs w:val="24"/>
        </w:rPr>
        <w:t xml:space="preserve"> </w:t>
      </w:r>
      <w:r w:rsidR="0046012D">
        <w:rPr>
          <w:szCs w:val="24"/>
        </w:rPr>
        <w:t>90</w:t>
      </w:r>
      <w:r w:rsidRPr="00BD586C">
        <w:rPr>
          <w:szCs w:val="24"/>
        </w:rPr>
        <w:t xml:space="preserve"> min</w:t>
      </w:r>
    </w:p>
    <w:p w14:paraId="3B25CA83" w14:textId="6F028707" w:rsidR="00344DC2" w:rsidRDefault="00BD586C" w:rsidP="00BD586C">
      <w:pPr>
        <w:pStyle w:val="Betarp"/>
        <w:rPr>
          <w:szCs w:val="24"/>
        </w:rPr>
      </w:pPr>
      <w:r w:rsidRPr="00BD586C">
        <w:rPr>
          <w:b/>
          <w:bCs/>
          <w:szCs w:val="24"/>
        </w:rPr>
        <w:t>Vieta:</w:t>
      </w:r>
      <w:r>
        <w:rPr>
          <w:szCs w:val="24"/>
        </w:rPr>
        <w:t xml:space="preserve"> Klasė arba </w:t>
      </w:r>
      <w:r w:rsidR="0046012D">
        <w:rPr>
          <w:szCs w:val="24"/>
        </w:rPr>
        <w:t xml:space="preserve">„Vilnius yra mokykla“ </w:t>
      </w:r>
      <w:r>
        <w:rPr>
          <w:szCs w:val="24"/>
        </w:rPr>
        <w:t>erdvė (</w:t>
      </w:r>
      <w:r w:rsidR="0046012D">
        <w:rPr>
          <w:szCs w:val="24"/>
        </w:rPr>
        <w:t>į</w:t>
      </w:r>
      <w:r>
        <w:rPr>
          <w:szCs w:val="24"/>
        </w:rPr>
        <w:t xml:space="preserve">vadinė pamokos dalis) – </w:t>
      </w:r>
      <w:r w:rsidR="00344DC2" w:rsidRPr="00BD586C">
        <w:rPr>
          <w:szCs w:val="24"/>
        </w:rPr>
        <w:t xml:space="preserve">Vilniaus </w:t>
      </w:r>
      <w:r>
        <w:rPr>
          <w:szCs w:val="24"/>
        </w:rPr>
        <w:t>senamiestis</w:t>
      </w:r>
    </w:p>
    <w:p w14:paraId="1F51DD98" w14:textId="77777777" w:rsidR="00BD586C" w:rsidRDefault="00BD586C" w:rsidP="00BD586C">
      <w:pPr>
        <w:pStyle w:val="Betarp"/>
        <w:rPr>
          <w:szCs w:val="24"/>
        </w:rPr>
      </w:pPr>
    </w:p>
    <w:p w14:paraId="182D323E" w14:textId="1C7886EA" w:rsidR="0046012D" w:rsidRDefault="00344DC2" w:rsidP="00BD586C">
      <w:pPr>
        <w:pStyle w:val="Betarp"/>
        <w:rPr>
          <w:szCs w:val="24"/>
        </w:rPr>
      </w:pPr>
      <w:r w:rsidRPr="0046012D">
        <w:rPr>
          <w:b/>
          <w:bCs/>
          <w:szCs w:val="24"/>
        </w:rPr>
        <w:t>Įvadinė pamokos dalis</w:t>
      </w:r>
      <w:r w:rsidR="0046012D">
        <w:rPr>
          <w:b/>
          <w:bCs/>
          <w:szCs w:val="24"/>
        </w:rPr>
        <w:t xml:space="preserve"> </w:t>
      </w:r>
      <w:r w:rsidR="0046012D" w:rsidRPr="0046012D">
        <w:rPr>
          <w:szCs w:val="24"/>
        </w:rPr>
        <w:t>(15 min)</w:t>
      </w:r>
      <w:r w:rsidR="0046012D" w:rsidRPr="00186C10">
        <w:rPr>
          <w:b/>
          <w:bCs/>
          <w:szCs w:val="24"/>
        </w:rPr>
        <w:t>:</w:t>
      </w:r>
    </w:p>
    <w:p w14:paraId="59FF03DD" w14:textId="03E53FE8" w:rsidR="0046012D" w:rsidRDefault="0046012D" w:rsidP="00BD586C">
      <w:pPr>
        <w:pStyle w:val="Betarp"/>
        <w:rPr>
          <w:bCs/>
          <w:szCs w:val="24"/>
        </w:rPr>
      </w:pPr>
      <w:r>
        <w:rPr>
          <w:bCs/>
          <w:szCs w:val="24"/>
        </w:rPr>
        <w:t>Susipažinti su tradiciniais lietuvių amatais ir Kaziuko mugės fenomenu</w:t>
      </w:r>
      <w:r w:rsidR="00FA5CBE">
        <w:rPr>
          <w:bCs/>
          <w:szCs w:val="24"/>
        </w:rPr>
        <w:t xml:space="preserve"> – k</w:t>
      </w:r>
      <w:r>
        <w:rPr>
          <w:bCs/>
          <w:szCs w:val="24"/>
        </w:rPr>
        <w:t xml:space="preserve">lasėje arba </w:t>
      </w:r>
      <w:r>
        <w:rPr>
          <w:szCs w:val="24"/>
        </w:rPr>
        <w:t>„Vilnius yra mokykla“ erdvėje demonstruojama pateiktis apie tradicinius lietuvių amatus. Siekiama, kad mokiniai įvardytų, kuo reikšminga ir unikali Kaziuko mugė</w:t>
      </w:r>
      <w:r w:rsidR="00A55B55">
        <w:rPr>
          <w:szCs w:val="24"/>
        </w:rPr>
        <w:t>. (Žr. 1 priedas – pateiktis)</w:t>
      </w:r>
    </w:p>
    <w:p w14:paraId="58A858CB" w14:textId="6932743F" w:rsidR="00186C10" w:rsidRPr="00186C10" w:rsidRDefault="00186C10" w:rsidP="00186C10">
      <w:pPr>
        <w:pStyle w:val="Betarp"/>
        <w:rPr>
          <w:rFonts w:cs="Times New Roman"/>
          <w:bCs/>
          <w:szCs w:val="24"/>
        </w:rPr>
      </w:pPr>
      <w:r w:rsidRPr="00186C10">
        <w:rPr>
          <w:rFonts w:cs="Times New Roman"/>
          <w:bCs/>
          <w:szCs w:val="24"/>
        </w:rPr>
        <w:t xml:space="preserve">Temos </w:t>
      </w:r>
      <w:r>
        <w:rPr>
          <w:rFonts w:cs="Times New Roman"/>
          <w:bCs/>
          <w:szCs w:val="24"/>
        </w:rPr>
        <w:t>ir uždavinio skelbimas</w:t>
      </w:r>
      <w:r w:rsidRPr="00186C10">
        <w:rPr>
          <w:rFonts w:cs="Times New Roman"/>
          <w:bCs/>
          <w:szCs w:val="24"/>
        </w:rPr>
        <w:t xml:space="preserve">: </w:t>
      </w:r>
      <w:r w:rsidRPr="00186C10">
        <w:rPr>
          <w:bCs/>
          <w:szCs w:val="24"/>
        </w:rPr>
        <w:t xml:space="preserve">Mokiniams papasakojama, kad Vilniaus senamiestyje gausu gatvių – </w:t>
      </w:r>
      <w:r w:rsidR="00FA5CBE">
        <w:rPr>
          <w:bCs/>
          <w:szCs w:val="24"/>
        </w:rPr>
        <w:t>„</w:t>
      </w:r>
      <w:r w:rsidRPr="00186C10">
        <w:rPr>
          <w:bCs/>
          <w:szCs w:val="24"/>
        </w:rPr>
        <w:t>amatininkių</w:t>
      </w:r>
      <w:r w:rsidR="00FA5CBE">
        <w:rPr>
          <w:bCs/>
          <w:szCs w:val="24"/>
        </w:rPr>
        <w:t>“</w:t>
      </w:r>
      <w:r w:rsidRPr="00186C10">
        <w:rPr>
          <w:bCs/>
          <w:szCs w:val="24"/>
        </w:rPr>
        <w:t xml:space="preserve"> ar kitų objektų, kurie mums gali priminti apie senuosius amatus. Kviečiama naudojantis Vilniaus senamiesčio žemėlapiu pasivaikščioti ir atrasti šias gatves bei sužinoti jų istoriją.</w:t>
      </w:r>
      <w:r w:rsidRPr="00186C10">
        <w:rPr>
          <w:rFonts w:cs="Times New Roman"/>
          <w:bCs/>
          <w:szCs w:val="24"/>
        </w:rPr>
        <w:t xml:space="preserve"> </w:t>
      </w:r>
    </w:p>
    <w:p w14:paraId="0BD80301" w14:textId="77777777" w:rsidR="0046012D" w:rsidRPr="0046012D" w:rsidRDefault="0046012D" w:rsidP="00BD586C">
      <w:pPr>
        <w:pStyle w:val="Betarp"/>
        <w:rPr>
          <w:bCs/>
          <w:szCs w:val="24"/>
        </w:rPr>
      </w:pPr>
    </w:p>
    <w:p w14:paraId="7DCF83EB" w14:textId="46B518F3" w:rsidR="0046012D" w:rsidRPr="00186C10" w:rsidRDefault="00344DC2" w:rsidP="00BD586C">
      <w:pPr>
        <w:pStyle w:val="Betarp"/>
        <w:rPr>
          <w:rFonts w:cs="Times New Roman"/>
          <w:b/>
          <w:bCs/>
          <w:szCs w:val="24"/>
        </w:rPr>
      </w:pPr>
      <w:r w:rsidRPr="00186C10">
        <w:rPr>
          <w:rFonts w:cs="Times New Roman"/>
          <w:b/>
          <w:bCs/>
          <w:szCs w:val="24"/>
        </w:rPr>
        <w:t>Pagrindinė pamokos dalis</w:t>
      </w:r>
      <w:r w:rsidR="0046012D" w:rsidRPr="00186C10">
        <w:rPr>
          <w:rFonts w:cs="Times New Roman"/>
          <w:b/>
          <w:bCs/>
          <w:szCs w:val="24"/>
        </w:rPr>
        <w:t xml:space="preserve"> </w:t>
      </w:r>
      <w:r w:rsidR="0046012D" w:rsidRPr="00186C10">
        <w:rPr>
          <w:rFonts w:cs="Times New Roman"/>
          <w:szCs w:val="24"/>
        </w:rPr>
        <w:t>(45 min)</w:t>
      </w:r>
      <w:r w:rsidR="0046012D" w:rsidRPr="00186C10">
        <w:rPr>
          <w:rFonts w:cs="Times New Roman"/>
          <w:b/>
          <w:bCs/>
          <w:szCs w:val="24"/>
        </w:rPr>
        <w:t>:</w:t>
      </w:r>
    </w:p>
    <w:p w14:paraId="288FDD7A" w14:textId="77F10A92" w:rsidR="00962E67" w:rsidRDefault="00C26584" w:rsidP="00FA5CBE">
      <w:pPr>
        <w:pStyle w:val="Betarp"/>
        <w:rPr>
          <w:rFonts w:cs="Times New Roman"/>
          <w:szCs w:val="24"/>
        </w:rPr>
      </w:pPr>
      <w:r w:rsidRPr="00BD586C">
        <w:rPr>
          <w:rFonts w:cs="Times New Roman"/>
          <w:szCs w:val="24"/>
        </w:rPr>
        <w:t>Mok</w:t>
      </w:r>
      <w:r w:rsidR="00FA5CBE">
        <w:rPr>
          <w:rFonts w:cs="Times New Roman"/>
          <w:szCs w:val="24"/>
        </w:rPr>
        <w:t xml:space="preserve">iniams išdalinama Vilniaus senamiesčio žemėlapiai. Vaikščiodami senamiesčio gatvėmis – „amatininkėmis“ mokiniai klausosi </w:t>
      </w:r>
      <w:r w:rsidR="00A928F5">
        <w:rPr>
          <w:rFonts w:cs="Times New Roman"/>
          <w:szCs w:val="24"/>
        </w:rPr>
        <w:t>trumpų pasakojimų</w:t>
      </w:r>
      <w:r w:rsidR="00FA5CBE">
        <w:rPr>
          <w:rFonts w:cs="Times New Roman"/>
          <w:szCs w:val="24"/>
        </w:rPr>
        <w:t xml:space="preserve"> apie gatvių atsiradimą</w:t>
      </w:r>
      <w:r w:rsidR="00962E67">
        <w:rPr>
          <w:rFonts w:cs="Times New Roman"/>
          <w:szCs w:val="24"/>
        </w:rPr>
        <w:t xml:space="preserve"> bei jų istorijas</w:t>
      </w:r>
      <w:r w:rsidR="00FA5CBE">
        <w:rPr>
          <w:rFonts w:cs="Times New Roman"/>
          <w:szCs w:val="24"/>
        </w:rPr>
        <w:t xml:space="preserve">. </w:t>
      </w:r>
      <w:r w:rsidR="00A55B55">
        <w:rPr>
          <w:rFonts w:cs="Times New Roman"/>
          <w:szCs w:val="24"/>
        </w:rPr>
        <w:t xml:space="preserve">(Žr. </w:t>
      </w:r>
      <w:r w:rsidR="00406FA9">
        <w:rPr>
          <w:rFonts w:cs="Times New Roman"/>
          <w:szCs w:val="24"/>
        </w:rPr>
        <w:t>2</w:t>
      </w:r>
      <w:r w:rsidR="00A55B55">
        <w:rPr>
          <w:rFonts w:cs="Times New Roman"/>
          <w:szCs w:val="24"/>
        </w:rPr>
        <w:t xml:space="preserve"> ir </w:t>
      </w:r>
      <w:r w:rsidR="00406FA9">
        <w:rPr>
          <w:rFonts w:cs="Times New Roman"/>
          <w:szCs w:val="24"/>
        </w:rPr>
        <w:t>3</w:t>
      </w:r>
      <w:r w:rsidR="00A55B55">
        <w:rPr>
          <w:rFonts w:cs="Times New Roman"/>
          <w:szCs w:val="24"/>
        </w:rPr>
        <w:t xml:space="preserve"> priedas)</w:t>
      </w:r>
    </w:p>
    <w:p w14:paraId="6B5D0E1F" w14:textId="77777777" w:rsidR="00FA5CBE" w:rsidRPr="00BD586C" w:rsidRDefault="00FA5CBE" w:rsidP="00FA5CBE">
      <w:pPr>
        <w:pStyle w:val="Betarp"/>
        <w:rPr>
          <w:rFonts w:cs="Times New Roman"/>
          <w:szCs w:val="24"/>
        </w:rPr>
      </w:pPr>
    </w:p>
    <w:p w14:paraId="6A63143F" w14:textId="77777777" w:rsidR="00962E67" w:rsidRDefault="003B03AE" w:rsidP="00BD586C">
      <w:pPr>
        <w:pStyle w:val="Betarp"/>
        <w:rPr>
          <w:rFonts w:cs="Times New Roman"/>
          <w:szCs w:val="24"/>
        </w:rPr>
      </w:pPr>
      <w:r w:rsidRPr="00962E67">
        <w:rPr>
          <w:rFonts w:cs="Times New Roman"/>
          <w:b/>
          <w:bCs/>
          <w:szCs w:val="24"/>
        </w:rPr>
        <w:t>Baigiamoji pamokos dalis</w:t>
      </w:r>
      <w:r w:rsidR="00962E67" w:rsidRPr="00962E67">
        <w:rPr>
          <w:rFonts w:cs="Times New Roman"/>
          <w:b/>
          <w:bCs/>
          <w:szCs w:val="24"/>
        </w:rPr>
        <w:t xml:space="preserve"> (refleksija) ir kūrybinis darbas </w:t>
      </w:r>
      <w:r w:rsidR="00962E67">
        <w:rPr>
          <w:rFonts w:cs="Times New Roman"/>
          <w:szCs w:val="24"/>
        </w:rPr>
        <w:t>(30min)</w:t>
      </w:r>
      <w:r w:rsidR="00962E67" w:rsidRPr="00962E67">
        <w:rPr>
          <w:rFonts w:cs="Times New Roman"/>
          <w:b/>
          <w:bCs/>
          <w:szCs w:val="24"/>
        </w:rPr>
        <w:t>:</w:t>
      </w:r>
    </w:p>
    <w:p w14:paraId="10C80FFF" w14:textId="77777777" w:rsidR="00962E67" w:rsidRDefault="00962E67" w:rsidP="00BD586C">
      <w:pPr>
        <w:pStyle w:val="Betarp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Rekomenduojama pamoką baigti Vokiečių g., Rūdninkų a. ar Rotušės a. </w:t>
      </w:r>
    </w:p>
    <w:p w14:paraId="08CD48D9" w14:textId="0371F149" w:rsidR="00962E67" w:rsidRDefault="00962E67" w:rsidP="00BD586C">
      <w:pPr>
        <w:pStyle w:val="Betarp"/>
        <w:rPr>
          <w:rFonts w:cs="Times New Roman"/>
          <w:szCs w:val="24"/>
        </w:rPr>
      </w:pPr>
      <w:r>
        <w:rPr>
          <w:rFonts w:cs="Times New Roman"/>
          <w:szCs w:val="24"/>
        </w:rPr>
        <w:t>Su mokiniais aptariama, kurios gatvės – „amatininkės“ istorija labiausiai įsiminė, kas labiausiai nustebino, kurioje gatvėje norėtų gyventi ir/ar užsiiminėti amatu.</w:t>
      </w:r>
    </w:p>
    <w:p w14:paraId="7C568E10" w14:textId="2BF8F5C6" w:rsidR="003B03AE" w:rsidRPr="00962E67" w:rsidRDefault="00962E67" w:rsidP="00BD586C">
      <w:pPr>
        <w:pStyle w:val="Betarp"/>
        <w:rPr>
          <w:rFonts w:cs="Times New Roman"/>
          <w:b/>
          <w:szCs w:val="24"/>
        </w:rPr>
      </w:pPr>
      <w:r>
        <w:rPr>
          <w:rFonts w:cs="Times New Roman"/>
          <w:szCs w:val="24"/>
        </w:rPr>
        <w:t>Mokiniai kviečiami sukurti pasirinktos gatvės herbą ar iškabą. Kūrybinius darbus galima aptarti grįžus į klasę.</w:t>
      </w:r>
    </w:p>
    <w:p w14:paraId="6F06E1C5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6914EEEE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384118F4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727D678B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4E1A0B65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5E4AF64F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08EBE7B6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6D005A44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5EB18FD7" w14:textId="77777777" w:rsidR="00A55B55" w:rsidRDefault="00A55B55" w:rsidP="00A55B55">
      <w:pPr>
        <w:jc w:val="center"/>
        <w:rPr>
          <w:rFonts w:cs="Times New Roman"/>
          <w:szCs w:val="24"/>
        </w:rPr>
      </w:pPr>
    </w:p>
    <w:p w14:paraId="59D703B9" w14:textId="77777777" w:rsidR="00A55B55" w:rsidRDefault="00A55B55" w:rsidP="00A55B55">
      <w:pPr>
        <w:jc w:val="center"/>
        <w:rPr>
          <w:rFonts w:cs="Times New Roman"/>
          <w:szCs w:val="24"/>
        </w:rPr>
      </w:pPr>
    </w:p>
    <w:p w14:paraId="041C0F39" w14:textId="77777777" w:rsidR="00A55B55" w:rsidRDefault="00A55B55" w:rsidP="00A55B55">
      <w:pPr>
        <w:jc w:val="center"/>
        <w:rPr>
          <w:rFonts w:cs="Times New Roman"/>
          <w:szCs w:val="24"/>
        </w:rPr>
      </w:pPr>
    </w:p>
    <w:p w14:paraId="3B3CA832" w14:textId="77777777" w:rsidR="00A55B55" w:rsidRPr="00A55B55" w:rsidRDefault="00A55B55" w:rsidP="00A55B55">
      <w:pPr>
        <w:jc w:val="center"/>
        <w:rPr>
          <w:rFonts w:cs="Times New Roman"/>
          <w:szCs w:val="24"/>
        </w:rPr>
      </w:pPr>
    </w:p>
    <w:p w14:paraId="4F7F4224" w14:textId="176E2BF4" w:rsidR="00A55B55" w:rsidRPr="00A55B55" w:rsidRDefault="00A55B55" w:rsidP="00A55B55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2</w:t>
      </w:r>
      <w:r w:rsidRPr="00A55B55">
        <w:rPr>
          <w:rFonts w:cs="Times New Roman"/>
          <w:szCs w:val="24"/>
        </w:rPr>
        <w:t xml:space="preserve"> priedas</w:t>
      </w:r>
    </w:p>
    <w:p w14:paraId="76C49E96" w14:textId="5F12F38E" w:rsidR="00A55B55" w:rsidRPr="00A55B55" w:rsidRDefault="00A55B55" w:rsidP="00A55B55">
      <w:pPr>
        <w:jc w:val="center"/>
        <w:rPr>
          <w:rFonts w:cs="Times New Roman"/>
          <w:b/>
          <w:bCs/>
          <w:sz w:val="32"/>
          <w:szCs w:val="32"/>
        </w:rPr>
      </w:pPr>
      <w:r w:rsidRPr="00A55B55">
        <w:rPr>
          <w:rFonts w:cs="Times New Roman"/>
          <w:b/>
          <w:bCs/>
          <w:sz w:val="32"/>
          <w:szCs w:val="32"/>
        </w:rPr>
        <w:t>VILNIAUS SENAMIESČIO ŽEMĖLAPIS</w:t>
      </w:r>
    </w:p>
    <w:p w14:paraId="103907BB" w14:textId="77777777" w:rsidR="00A55B55" w:rsidRDefault="00A55B55" w:rsidP="00A55B55">
      <w:pPr>
        <w:jc w:val="center"/>
        <w:rPr>
          <w:rFonts w:cs="Times New Roman"/>
          <w:sz w:val="32"/>
          <w:szCs w:val="32"/>
        </w:rPr>
      </w:pPr>
      <w:r w:rsidRPr="00A826C8">
        <w:rPr>
          <w:noProof/>
        </w:rPr>
        <w:drawing>
          <wp:inline distT="0" distB="0" distL="0" distR="0" wp14:anchorId="1CDE7420" wp14:editId="7D700418">
            <wp:extent cx="9202731" cy="6527625"/>
            <wp:effectExtent l="4127" t="0" r="2858" b="2857"/>
            <wp:docPr id="1536103015" name="Paveikslėlis 1" descr="Paveikslėlis, kuriame yra žemėlapis, tekstas, atlas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03015" name="Paveikslėlis 1" descr="Paveikslėlis, kuriame yra žemėlapis, tekstas, atlasas&#10;&#10;Automatiškai sugeneruotas aprašyma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1327" cy="653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275C" w14:textId="1F5BA465" w:rsidR="00A55B55" w:rsidRPr="00A55B55" w:rsidRDefault="00A55B55" w:rsidP="00A55B55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3</w:t>
      </w:r>
      <w:r w:rsidRPr="00A55B55">
        <w:rPr>
          <w:rFonts w:cs="Times New Roman"/>
          <w:szCs w:val="24"/>
        </w:rPr>
        <w:t xml:space="preserve"> priedas</w:t>
      </w:r>
    </w:p>
    <w:p w14:paraId="3C85F20A" w14:textId="26A7D521" w:rsidR="00A55B55" w:rsidRPr="00A55B55" w:rsidRDefault="00A55B55" w:rsidP="00A55B55">
      <w:pPr>
        <w:jc w:val="center"/>
        <w:rPr>
          <w:rFonts w:cs="Times New Roman"/>
          <w:b/>
          <w:bCs/>
          <w:sz w:val="32"/>
          <w:szCs w:val="32"/>
        </w:rPr>
      </w:pPr>
      <w:r w:rsidRPr="00A55B55">
        <w:rPr>
          <w:rFonts w:cs="Times New Roman"/>
          <w:b/>
          <w:bCs/>
          <w:sz w:val="32"/>
          <w:szCs w:val="32"/>
        </w:rPr>
        <w:t xml:space="preserve">VILNIAUS GATVĖS – „AMATININKĖS“ </w:t>
      </w:r>
    </w:p>
    <w:p w14:paraId="79A34A83" w14:textId="77777777" w:rsidR="00A55B55" w:rsidRPr="00A55B55" w:rsidRDefault="00A55B55" w:rsidP="00A55B55">
      <w:pPr>
        <w:pStyle w:val="Betarp"/>
        <w:numPr>
          <w:ilvl w:val="0"/>
          <w:numId w:val="5"/>
        </w:numPr>
        <w:rPr>
          <w:rFonts w:cs="Times New Roman"/>
          <w:szCs w:val="24"/>
        </w:rPr>
      </w:pPr>
      <w:r w:rsidRPr="00A55B55">
        <w:rPr>
          <w:rFonts w:cs="Times New Roman"/>
          <w:szCs w:val="24"/>
        </w:rPr>
        <w:t>Vilniaus senamiestis įtrauktas į UNESCO pasaulio kultūros paveldo sąrašą, kaip vienas gražiausių Senojo žemyno – Europos – miestų.</w:t>
      </w:r>
    </w:p>
    <w:p w14:paraId="086E7E7A" w14:textId="77777777" w:rsidR="00A55B55" w:rsidRPr="00A55B55" w:rsidRDefault="00A55B55" w:rsidP="00A55B55">
      <w:pPr>
        <w:pStyle w:val="Betarp"/>
        <w:numPr>
          <w:ilvl w:val="0"/>
          <w:numId w:val="5"/>
        </w:numPr>
        <w:rPr>
          <w:rFonts w:cs="Times New Roman"/>
          <w:szCs w:val="24"/>
        </w:rPr>
      </w:pPr>
      <w:r w:rsidRPr="00A55B55">
        <w:rPr>
          <w:rFonts w:cs="Times New Roman"/>
          <w:szCs w:val="24"/>
        </w:rPr>
        <w:t>Keistokai skambantys miesto gatvių pavadinimai nėra tik atsitiktinai parinkti žodžiai. Jie gali daug papasakoti ne tik apie Vilniaus gatvių, bet ir aplinkinių vietų istoriją.</w:t>
      </w:r>
    </w:p>
    <w:p w14:paraId="11F6BD9A" w14:textId="77777777" w:rsidR="00A55B55" w:rsidRPr="00A55B55" w:rsidRDefault="00A55B55" w:rsidP="00A55B55">
      <w:pPr>
        <w:pStyle w:val="Betarp"/>
        <w:numPr>
          <w:ilvl w:val="0"/>
          <w:numId w:val="5"/>
        </w:numPr>
        <w:rPr>
          <w:rFonts w:cs="Times New Roman"/>
          <w:szCs w:val="24"/>
        </w:rPr>
      </w:pPr>
      <w:r w:rsidRPr="00A55B55">
        <w:rPr>
          <w:rFonts w:cs="Times New Roman"/>
          <w:szCs w:val="24"/>
        </w:rPr>
        <w:t>https://siandienosistorija.lt/istorinis-zemelapis/</w:t>
      </w:r>
    </w:p>
    <w:p w14:paraId="41D48806" w14:textId="77777777" w:rsidR="00A55B55" w:rsidRPr="00A55B55" w:rsidRDefault="00A55B55" w:rsidP="00A55B55">
      <w:pPr>
        <w:pStyle w:val="Betarp"/>
        <w:rPr>
          <w:rFonts w:cs="Times New Roman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A55B55" w:rsidRPr="00A55B55" w14:paraId="3CD3AC85" w14:textId="77777777" w:rsidTr="005D5017">
        <w:tc>
          <w:tcPr>
            <w:tcW w:w="3114" w:type="dxa"/>
            <w:vAlign w:val="center"/>
          </w:tcPr>
          <w:p w14:paraId="1173282C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DOMINIKONŲ G.</w:t>
            </w:r>
          </w:p>
        </w:tc>
        <w:tc>
          <w:tcPr>
            <w:tcW w:w="7648" w:type="dxa"/>
          </w:tcPr>
          <w:p w14:paraId="09D8D93C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Tai </w:t>
            </w:r>
            <w:proofErr w:type="spellStart"/>
            <w:r w:rsidRPr="00A55B55">
              <w:rPr>
                <w:rFonts w:cs="Times New Roman"/>
                <w:szCs w:val="24"/>
              </w:rPr>
              <w:t>senojo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Trakų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trakto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dalis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viena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seniausių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kadaise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viena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puošniausių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Vilniaus </w:t>
            </w:r>
            <w:proofErr w:type="spellStart"/>
            <w:r w:rsidRPr="00A55B55">
              <w:rPr>
                <w:rFonts w:cs="Times New Roman"/>
                <w:szCs w:val="24"/>
              </w:rPr>
              <w:t>gatvių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Dominikonų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neabejotinai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jau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XIV a., </w:t>
            </w:r>
            <w:proofErr w:type="spellStart"/>
            <w:r w:rsidRPr="00A55B55">
              <w:rPr>
                <w:rFonts w:cs="Times New Roman"/>
                <w:szCs w:val="24"/>
              </w:rPr>
              <w:t>tačiau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pavadinimą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pirmą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kartą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sutinkame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tik XVI a. </w:t>
            </w:r>
            <w:proofErr w:type="spellStart"/>
            <w:r w:rsidRPr="00A55B55">
              <w:rPr>
                <w:rFonts w:cs="Times New Roman"/>
                <w:szCs w:val="24"/>
              </w:rPr>
              <w:t>pabaigos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dokumente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  <w:p w14:paraId="5F127D94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Dominikonų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nuo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seno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stovėjo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dvi </w:t>
            </w:r>
            <w:proofErr w:type="spellStart"/>
            <w:r w:rsidRPr="00A55B55">
              <w:rPr>
                <w:rFonts w:cs="Times New Roman"/>
                <w:szCs w:val="24"/>
              </w:rPr>
              <w:t>bažnyčios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; </w:t>
            </w:r>
            <w:proofErr w:type="spellStart"/>
            <w:r w:rsidRPr="00A55B55">
              <w:rPr>
                <w:rFonts w:cs="Times New Roman"/>
                <w:szCs w:val="24"/>
              </w:rPr>
              <w:t>kelis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šimtmečius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veikė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dominikonų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vienuolynas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  <w:p w14:paraId="63688C1A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Dėl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gausybės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Dominikonų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gyvenusių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seimų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atstovų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aukščiausių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valstybės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pareigūnų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senatorių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ji </w:t>
            </w:r>
            <w:proofErr w:type="spellStart"/>
            <w:r w:rsidRPr="00A55B55">
              <w:rPr>
                <w:rFonts w:cs="Times New Roman"/>
                <w:szCs w:val="24"/>
              </w:rPr>
              <w:t>kartais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būdavo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vadinama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Senatorių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gatve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69CCCDB5" w14:textId="77777777" w:rsidTr="005D5017">
        <w:tc>
          <w:tcPr>
            <w:tcW w:w="3114" w:type="dxa"/>
            <w:vAlign w:val="center"/>
          </w:tcPr>
          <w:p w14:paraId="46B1F32A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TRAKŲ G.</w:t>
            </w:r>
          </w:p>
        </w:tc>
        <w:tc>
          <w:tcPr>
            <w:tcW w:w="7648" w:type="dxa"/>
          </w:tcPr>
          <w:p w14:paraId="33CA7012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Viena iš </w:t>
            </w:r>
            <w:proofErr w:type="spellStart"/>
            <w:r w:rsidRPr="00A55B55">
              <w:rPr>
                <w:rFonts w:cs="Times New Roman"/>
                <w:szCs w:val="24"/>
              </w:rPr>
              <w:t>nedaugelio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Vilniaus </w:t>
            </w:r>
            <w:proofErr w:type="spellStart"/>
            <w:r w:rsidRPr="00A55B55">
              <w:rPr>
                <w:rFonts w:cs="Times New Roman"/>
                <w:szCs w:val="24"/>
              </w:rPr>
              <w:t>gatvių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išsaugojusių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senąjį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niekada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nepakeistą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pavadinimą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  <w:p w14:paraId="783A25E6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link </w:t>
            </w:r>
            <w:proofErr w:type="spellStart"/>
            <w:r w:rsidRPr="00A55B55">
              <w:rPr>
                <w:rFonts w:cs="Times New Roman"/>
                <w:szCs w:val="24"/>
              </w:rPr>
              <w:t>Trakų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  <w:r w:rsidRPr="00A55B55">
              <w:rPr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Trakų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pilis – </w:t>
            </w:r>
            <w:proofErr w:type="spellStart"/>
            <w:r w:rsidRPr="00A55B55">
              <w:rPr>
                <w:rFonts w:cs="Times New Roman"/>
                <w:szCs w:val="24"/>
              </w:rPr>
              <w:t>vienintelė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Rytų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Europoje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pilis, </w:t>
            </w:r>
            <w:proofErr w:type="spellStart"/>
            <w:r w:rsidRPr="00A55B55">
              <w:rPr>
                <w:rFonts w:cs="Times New Roman"/>
                <w:szCs w:val="24"/>
              </w:rPr>
              <w:t>pastatyta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saloje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22DB1220" w14:textId="77777777" w:rsidTr="005D5017">
        <w:tc>
          <w:tcPr>
            <w:tcW w:w="3114" w:type="dxa"/>
            <w:vAlign w:val="center"/>
          </w:tcPr>
          <w:p w14:paraId="70FC7AFB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VOKIEČIŲ (MONETŲ) G.</w:t>
            </w:r>
          </w:p>
        </w:tc>
        <w:tc>
          <w:tcPr>
            <w:tcW w:w="7648" w:type="dxa"/>
          </w:tcPr>
          <w:p w14:paraId="2106F469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taip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pavadinta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dėl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gyventojų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: LDK </w:t>
            </w:r>
            <w:proofErr w:type="spellStart"/>
            <w:r w:rsidRPr="00A55B55">
              <w:rPr>
                <w:rFonts w:cs="Times New Roman"/>
                <w:szCs w:val="24"/>
              </w:rPr>
              <w:t>laikais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čia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įsikūrę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Vakarų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pirkliai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bei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amatininkai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Ne </w:t>
            </w:r>
            <w:proofErr w:type="spellStart"/>
            <w:r w:rsidRPr="00A55B55">
              <w:rPr>
                <w:rFonts w:cs="Times New Roman"/>
                <w:szCs w:val="24"/>
              </w:rPr>
              <w:t>visi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jie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vokiečiai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tačiau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būtent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šios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tautos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atstovai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sudarė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didžiąją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dalį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Vienu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metu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Vokiečių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vadinta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Monetų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dėl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veikusios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Vilniaus </w:t>
            </w:r>
            <w:proofErr w:type="spellStart"/>
            <w:r w:rsidRPr="00A55B55">
              <w:rPr>
                <w:rFonts w:cs="Times New Roman"/>
                <w:szCs w:val="24"/>
              </w:rPr>
              <w:t>monetų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kalyklos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(XVI-XVII a.).</w:t>
            </w:r>
          </w:p>
        </w:tc>
      </w:tr>
      <w:tr w:rsidR="00A55B55" w:rsidRPr="00A55B55" w14:paraId="09DF91A7" w14:textId="77777777" w:rsidTr="005D5017">
        <w:tc>
          <w:tcPr>
            <w:tcW w:w="3114" w:type="dxa"/>
            <w:vAlign w:val="center"/>
          </w:tcPr>
          <w:p w14:paraId="49530F05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Barbora </w:t>
            </w:r>
            <w:proofErr w:type="spellStart"/>
            <w:r w:rsidRPr="00A55B55">
              <w:rPr>
                <w:rFonts w:cs="Times New Roman"/>
                <w:szCs w:val="24"/>
              </w:rPr>
              <w:t>Radvilaitė</w:t>
            </w:r>
            <w:proofErr w:type="spellEnd"/>
          </w:p>
        </w:tc>
        <w:tc>
          <w:tcPr>
            <w:tcW w:w="7648" w:type="dxa"/>
          </w:tcPr>
          <w:p w14:paraId="127411E7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Lenkijos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karalienė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Lietuvos </w:t>
            </w:r>
            <w:proofErr w:type="spellStart"/>
            <w:r w:rsidRPr="00A55B55">
              <w:rPr>
                <w:rFonts w:cs="Times New Roman"/>
                <w:szCs w:val="24"/>
              </w:rPr>
              <w:t>didžioji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kunigaikštienė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1550–1551 m. </w:t>
            </w:r>
          </w:p>
        </w:tc>
      </w:tr>
      <w:tr w:rsidR="00A55B55" w:rsidRPr="00A55B55" w14:paraId="5B251FAF" w14:textId="77777777" w:rsidTr="005D5017">
        <w:tc>
          <w:tcPr>
            <w:tcW w:w="3114" w:type="dxa"/>
            <w:vAlign w:val="center"/>
          </w:tcPr>
          <w:p w14:paraId="60E37920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MĖSINIŲ G.</w:t>
            </w:r>
          </w:p>
        </w:tc>
        <w:tc>
          <w:tcPr>
            <w:tcW w:w="7648" w:type="dxa"/>
          </w:tcPr>
          <w:p w14:paraId="11AAA914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Abiejose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pusėse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tradiciškai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prekiauta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mėsa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  <w:r w:rsidRPr="00A55B55">
              <w:rPr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pavadinimas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kilęs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nuo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čia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buvusio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vienaaukščio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mėsos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turgaus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pastato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uždaru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vidiniu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kiemu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6FA657CD" w14:textId="77777777" w:rsidTr="005D5017">
        <w:tc>
          <w:tcPr>
            <w:tcW w:w="3114" w:type="dxa"/>
            <w:vAlign w:val="center"/>
          </w:tcPr>
          <w:p w14:paraId="3A3D57FD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Cemacho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Šabado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paminklas</w:t>
            </w:r>
            <w:proofErr w:type="spellEnd"/>
          </w:p>
        </w:tc>
        <w:tc>
          <w:tcPr>
            <w:tcW w:w="7648" w:type="dxa"/>
          </w:tcPr>
          <w:p w14:paraId="5E654F76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Žydų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kilmės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gydytojas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  <w:r w:rsidRPr="00A55B55">
              <w:rPr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Korniejaus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Čiukovskio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pasakos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„</w:t>
            </w:r>
            <w:proofErr w:type="spellStart"/>
            <w:r w:rsidRPr="00A55B55">
              <w:rPr>
                <w:rFonts w:cs="Times New Roman"/>
                <w:szCs w:val="24"/>
              </w:rPr>
              <w:t>Daktaras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Aiskauda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" </w:t>
            </w:r>
            <w:proofErr w:type="spellStart"/>
            <w:r w:rsidRPr="00A55B55">
              <w:rPr>
                <w:rFonts w:cs="Times New Roman"/>
                <w:szCs w:val="24"/>
              </w:rPr>
              <w:t>herojaus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prototipas</w:t>
            </w:r>
            <w:proofErr w:type="spellEnd"/>
            <w:r w:rsidRPr="00A55B55">
              <w:rPr>
                <w:rFonts w:cs="Times New Roman"/>
                <w:szCs w:val="24"/>
              </w:rPr>
              <w:t>”: „</w:t>
            </w:r>
            <w:proofErr w:type="spellStart"/>
            <w:r w:rsidRPr="00A55B55">
              <w:rPr>
                <w:rFonts w:cs="Times New Roman"/>
                <w:szCs w:val="24"/>
              </w:rPr>
              <w:t>Jis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maloniausias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žmogus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kokį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man </w:t>
            </w:r>
            <w:proofErr w:type="spellStart"/>
            <w:r w:rsidRPr="00A55B55">
              <w:rPr>
                <w:rFonts w:cs="Times New Roman"/>
                <w:szCs w:val="24"/>
              </w:rPr>
              <w:t>teko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pažinti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Jis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gydė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vaikus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vargšus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nemokamai</w:t>
            </w:r>
            <w:proofErr w:type="spellEnd"/>
            <w:r w:rsidRPr="00A55B55">
              <w:rPr>
                <w:rFonts w:cs="Times New Roman"/>
                <w:szCs w:val="24"/>
              </w:rPr>
              <w:t>”.</w:t>
            </w:r>
            <w:r w:rsidRPr="00A55B55">
              <w:rPr>
                <w:rFonts w:eastAsia="Times New Roman" w:cs="Times New Roman"/>
                <w:snapToGrid w:val="0"/>
                <w:color w:val="000000"/>
                <w:w w:val="0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A55B55" w:rsidRPr="00A55B55" w14:paraId="6A0D2A0B" w14:textId="77777777" w:rsidTr="005D5017">
        <w:tc>
          <w:tcPr>
            <w:tcW w:w="3114" w:type="dxa"/>
            <w:vAlign w:val="center"/>
          </w:tcPr>
          <w:p w14:paraId="5B834FED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RŪDNINKŲ G.</w:t>
            </w:r>
          </w:p>
        </w:tc>
        <w:tc>
          <w:tcPr>
            <w:tcW w:w="7648" w:type="dxa"/>
          </w:tcPr>
          <w:p w14:paraId="579E2C0F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Prie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Rūdninkų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vartų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būdavo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iškilmingai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sutinkami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valdovai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36A13E36" w14:textId="77777777" w:rsidTr="005D5017">
        <w:tc>
          <w:tcPr>
            <w:tcW w:w="3114" w:type="dxa"/>
            <w:vAlign w:val="center"/>
          </w:tcPr>
          <w:p w14:paraId="1612C5BC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ARKLIŲ G.</w:t>
            </w:r>
          </w:p>
        </w:tc>
        <w:tc>
          <w:tcPr>
            <w:tcW w:w="7648" w:type="dxa"/>
          </w:tcPr>
          <w:p w14:paraId="693879B0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Arklių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viena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seniausių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Vilniaus </w:t>
            </w:r>
            <w:proofErr w:type="spellStart"/>
            <w:r w:rsidRPr="00A55B55">
              <w:rPr>
                <w:rFonts w:cs="Times New Roman"/>
                <w:szCs w:val="24"/>
              </w:rPr>
              <w:t>gatvių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Jos </w:t>
            </w:r>
            <w:proofErr w:type="spellStart"/>
            <w:r w:rsidRPr="00A55B55">
              <w:rPr>
                <w:rFonts w:cs="Times New Roman"/>
                <w:szCs w:val="24"/>
              </w:rPr>
              <w:t>pavadinimas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primena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laikus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kai </w:t>
            </w:r>
            <w:proofErr w:type="spellStart"/>
            <w:r w:rsidRPr="00A55B55">
              <w:rPr>
                <w:rFonts w:cs="Times New Roman"/>
                <w:szCs w:val="24"/>
              </w:rPr>
              <w:t>ši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jungė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Vilniaus </w:t>
            </w:r>
            <w:proofErr w:type="spellStart"/>
            <w:r w:rsidRPr="00A55B55">
              <w:rPr>
                <w:rFonts w:cs="Times New Roman"/>
                <w:szCs w:val="24"/>
              </w:rPr>
              <w:t>rotušę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arklių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turgų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Vėliau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ji </w:t>
            </w:r>
            <w:proofErr w:type="spellStart"/>
            <w:r w:rsidRPr="00A55B55">
              <w:rPr>
                <w:rFonts w:cs="Times New Roman"/>
                <w:szCs w:val="24"/>
              </w:rPr>
              <w:t>tapo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„</w:t>
            </w:r>
            <w:proofErr w:type="spellStart"/>
            <w:proofErr w:type="gramStart"/>
            <w:r w:rsidRPr="00A55B55">
              <w:rPr>
                <w:rFonts w:cs="Times New Roman"/>
                <w:szCs w:val="24"/>
              </w:rPr>
              <w:t>kultūringesnė</w:t>
            </w:r>
            <w:proofErr w:type="spellEnd"/>
            <w:r w:rsidRPr="00A55B55">
              <w:rPr>
                <w:rFonts w:cs="Times New Roman"/>
                <w:szCs w:val="24"/>
              </w:rPr>
              <w:t>“ –</w:t>
            </w:r>
            <w:proofErr w:type="gram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yra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lydėjusi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žmones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net į </w:t>
            </w:r>
            <w:proofErr w:type="spellStart"/>
            <w:r w:rsidRPr="00A55B55">
              <w:rPr>
                <w:rFonts w:cs="Times New Roman"/>
                <w:szCs w:val="24"/>
              </w:rPr>
              <w:t>keturis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teatras: karo </w:t>
            </w:r>
            <w:proofErr w:type="spellStart"/>
            <w:r w:rsidRPr="00A55B55">
              <w:rPr>
                <w:rFonts w:cs="Times New Roman"/>
                <w:szCs w:val="24"/>
              </w:rPr>
              <w:t>laikais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čia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žydų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teatras, </w:t>
            </w:r>
            <w:proofErr w:type="spellStart"/>
            <w:r w:rsidRPr="00A55B55">
              <w:rPr>
                <w:rFonts w:cs="Times New Roman"/>
                <w:szCs w:val="24"/>
              </w:rPr>
              <w:t>iki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1951 m. </w:t>
            </w:r>
            <w:proofErr w:type="spellStart"/>
            <w:r w:rsidRPr="00A55B55">
              <w:rPr>
                <w:rFonts w:cs="Times New Roman"/>
                <w:szCs w:val="24"/>
              </w:rPr>
              <w:t>veik</w:t>
            </w:r>
            <w:proofErr w:type="spellEnd"/>
            <w:r w:rsidRPr="00A55B55">
              <w:rPr>
                <w:rFonts w:cs="Times New Roman"/>
                <w:szCs w:val="24"/>
                <w:lang w:val="lt-LT"/>
              </w:rPr>
              <w:t xml:space="preserve">ė </w:t>
            </w:r>
            <w:r w:rsidRPr="00A55B55">
              <w:rPr>
                <w:rFonts w:cs="Times New Roman"/>
                <w:szCs w:val="24"/>
              </w:rPr>
              <w:t xml:space="preserve">teatras „Palas“, o </w:t>
            </w:r>
            <w:proofErr w:type="spellStart"/>
            <w:r w:rsidRPr="00A55B55">
              <w:rPr>
                <w:rFonts w:cs="Times New Roman"/>
                <w:szCs w:val="24"/>
              </w:rPr>
              <w:t>dabar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įsikūrę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Jaunimo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„</w:t>
            </w:r>
            <w:proofErr w:type="spellStart"/>
            <w:r w:rsidRPr="00A55B55">
              <w:rPr>
                <w:rFonts w:cs="Times New Roman"/>
                <w:szCs w:val="24"/>
              </w:rPr>
              <w:t>Lėlės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“ </w:t>
            </w:r>
            <w:proofErr w:type="spellStart"/>
            <w:r w:rsidRPr="00A55B55">
              <w:rPr>
                <w:rFonts w:cs="Times New Roman"/>
                <w:szCs w:val="24"/>
              </w:rPr>
              <w:t>teatrai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5D4C2741" w14:textId="77777777" w:rsidTr="005D5017">
        <w:tc>
          <w:tcPr>
            <w:tcW w:w="3114" w:type="dxa"/>
            <w:vAlign w:val="center"/>
          </w:tcPr>
          <w:p w14:paraId="62DC7F52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Vilniaus teatras “</w:t>
            </w:r>
            <w:proofErr w:type="spellStart"/>
            <w:r w:rsidRPr="00A55B55">
              <w:rPr>
                <w:rFonts w:cs="Times New Roman"/>
                <w:szCs w:val="24"/>
              </w:rPr>
              <w:t>Lėlė</w:t>
            </w:r>
            <w:proofErr w:type="spellEnd"/>
            <w:r w:rsidRPr="00A55B55">
              <w:rPr>
                <w:rFonts w:cs="Times New Roman"/>
                <w:szCs w:val="24"/>
              </w:rPr>
              <w:t>”</w:t>
            </w:r>
          </w:p>
        </w:tc>
        <w:tc>
          <w:tcPr>
            <w:tcW w:w="7648" w:type="dxa"/>
          </w:tcPr>
          <w:p w14:paraId="400D6799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Vilniaus lėlių </w:t>
            </w:r>
            <w:proofErr w:type="spellStart"/>
            <w:r w:rsidRPr="00A55B55">
              <w:rPr>
                <w:rFonts w:cs="Times New Roman"/>
                <w:szCs w:val="24"/>
              </w:rPr>
              <w:t>teatrą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iš </w:t>
            </w:r>
            <w:proofErr w:type="spellStart"/>
            <w:r w:rsidRPr="00A55B55">
              <w:rPr>
                <w:rFonts w:cs="Times New Roman"/>
                <w:szCs w:val="24"/>
              </w:rPr>
              <w:t>kurio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išaugo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„</w:t>
            </w:r>
            <w:proofErr w:type="spellStart"/>
            <w:proofErr w:type="gramStart"/>
            <w:r w:rsidRPr="00A55B55">
              <w:rPr>
                <w:rFonts w:cs="Times New Roman"/>
                <w:szCs w:val="24"/>
              </w:rPr>
              <w:t>Lėlė</w:t>
            </w:r>
            <w:proofErr w:type="spellEnd"/>
            <w:r w:rsidRPr="00A55B55">
              <w:rPr>
                <w:rFonts w:cs="Times New Roman"/>
                <w:szCs w:val="24"/>
              </w:rPr>
              <w:t>“</w:t>
            </w:r>
            <w:proofErr w:type="gramEnd"/>
            <w:r w:rsidRPr="00A55B55">
              <w:rPr>
                <w:rFonts w:cs="Times New Roman"/>
                <w:szCs w:val="24"/>
              </w:rPr>
              <w:t xml:space="preserve">, 1958 </w:t>
            </w:r>
            <w:proofErr w:type="spellStart"/>
            <w:r w:rsidRPr="00A55B55">
              <w:rPr>
                <w:rFonts w:cs="Times New Roman"/>
                <w:szCs w:val="24"/>
              </w:rPr>
              <w:t>metais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įkūrė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lėlininkas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aktorius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režisierius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Balys </w:t>
            </w:r>
            <w:proofErr w:type="spellStart"/>
            <w:r w:rsidRPr="00A55B55">
              <w:rPr>
                <w:rFonts w:cs="Times New Roman"/>
                <w:szCs w:val="24"/>
              </w:rPr>
              <w:t>Lukošius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63A7E97F" w14:textId="77777777" w:rsidTr="005D5017">
        <w:tc>
          <w:tcPr>
            <w:tcW w:w="3114" w:type="dxa"/>
            <w:vAlign w:val="center"/>
          </w:tcPr>
          <w:p w14:paraId="4D8ADE2D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ROTUŠĖS A.</w:t>
            </w:r>
          </w:p>
        </w:tc>
        <w:tc>
          <w:tcPr>
            <w:tcW w:w="7648" w:type="dxa"/>
          </w:tcPr>
          <w:p w14:paraId="637A3DF6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Trikampė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Rotušės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aikštė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atsirado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turgaus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aikštėje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buvusioje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jau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XV a.</w:t>
            </w:r>
          </w:p>
        </w:tc>
      </w:tr>
      <w:tr w:rsidR="00A55B55" w:rsidRPr="00A55B55" w14:paraId="5043DDC7" w14:textId="77777777" w:rsidTr="005D5017">
        <w:tc>
          <w:tcPr>
            <w:tcW w:w="3114" w:type="dxa"/>
            <w:vAlign w:val="center"/>
          </w:tcPr>
          <w:p w14:paraId="3BB592E4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Vilniaus </w:t>
            </w:r>
            <w:proofErr w:type="spellStart"/>
            <w:r w:rsidRPr="00A55B55">
              <w:rPr>
                <w:rFonts w:cs="Times New Roman"/>
                <w:szCs w:val="24"/>
              </w:rPr>
              <w:t>rotušė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7648" w:type="dxa"/>
          </w:tcPr>
          <w:p w14:paraId="3FD101EE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Pirmą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kartą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Rotušė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miesto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administracinis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pastatas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paminėta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1503 m. </w:t>
            </w:r>
            <w:proofErr w:type="spellStart"/>
            <w:r w:rsidRPr="00A55B55">
              <w:rPr>
                <w:rFonts w:cs="Times New Roman"/>
                <w:szCs w:val="24"/>
              </w:rPr>
              <w:t>Įrengti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posėdžių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kambariai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teismo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salės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pirklių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bendruomenės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kambarys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iždinė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raštinė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archyvas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patalpos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svarstyklėms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grūdų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atsargoms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ginklų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sandėliui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rūsiuose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kalėjimas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A55B55" w:rsidRPr="00A55B55" w14:paraId="6A37CCAF" w14:textId="77777777" w:rsidTr="005D5017">
        <w:tc>
          <w:tcPr>
            <w:tcW w:w="3114" w:type="dxa"/>
            <w:vAlign w:val="center"/>
          </w:tcPr>
          <w:p w14:paraId="569FFEB9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Šv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Kazimiero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bažnyčia</w:t>
            </w:r>
            <w:proofErr w:type="spellEnd"/>
          </w:p>
        </w:tc>
        <w:tc>
          <w:tcPr>
            <w:tcW w:w="7648" w:type="dxa"/>
          </w:tcPr>
          <w:p w14:paraId="52FBDA78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Šventasis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Kazimieras (XV a.) – </w:t>
            </w:r>
            <w:proofErr w:type="spellStart"/>
            <w:r w:rsidRPr="00A55B55">
              <w:rPr>
                <w:rFonts w:cs="Times New Roman"/>
                <w:szCs w:val="24"/>
              </w:rPr>
              <w:t>šventasis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dangiškasis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Lietuvos </w:t>
            </w:r>
            <w:proofErr w:type="spellStart"/>
            <w:r w:rsidRPr="00A55B55">
              <w:rPr>
                <w:rFonts w:cs="Times New Roman"/>
                <w:szCs w:val="24"/>
              </w:rPr>
              <w:t>globėjas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; Lietuvos </w:t>
            </w:r>
            <w:proofErr w:type="spellStart"/>
            <w:r w:rsidRPr="00A55B55">
              <w:rPr>
                <w:rFonts w:cs="Times New Roman"/>
                <w:szCs w:val="24"/>
              </w:rPr>
              <w:t>Didžiosios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Kunigaikštystės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Lenkijos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karalaitis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  <w:p w14:paraId="22F91093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Dėl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pamaldumo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doro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gyvenimo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1602 m. </w:t>
            </w:r>
            <w:proofErr w:type="spellStart"/>
            <w:r w:rsidRPr="00A55B55">
              <w:rPr>
                <w:rFonts w:cs="Times New Roman"/>
                <w:szCs w:val="24"/>
              </w:rPr>
              <w:t>paskelbtas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šventuoju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</w:p>
          <w:p w14:paraId="47FDAF38" w14:textId="77777777" w:rsidR="00A55B55" w:rsidRPr="00AC48AF" w:rsidRDefault="00A55B55" w:rsidP="00AA2C97">
            <w:pPr>
              <w:pStyle w:val="Betarp"/>
              <w:rPr>
                <w:rFonts w:cs="Times New Roman"/>
                <w:szCs w:val="24"/>
                <w:lang w:val="pl-PL"/>
              </w:rPr>
            </w:pP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Atminimo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diena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–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kovo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4 d.</w:t>
            </w:r>
            <w:r w:rsidRPr="00AC48AF">
              <w:rPr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vyksta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Kaziuko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mugė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>.</w:t>
            </w:r>
          </w:p>
        </w:tc>
      </w:tr>
      <w:tr w:rsidR="00A55B55" w:rsidRPr="00A55B55" w14:paraId="5C8B3D6D" w14:textId="77777777" w:rsidTr="005D5017">
        <w:tc>
          <w:tcPr>
            <w:tcW w:w="3114" w:type="dxa"/>
            <w:vAlign w:val="center"/>
          </w:tcPr>
          <w:p w14:paraId="79B45181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ŠV. KAZIMIERO G.</w:t>
            </w:r>
          </w:p>
        </w:tc>
        <w:tc>
          <w:tcPr>
            <w:tcW w:w="7648" w:type="dxa"/>
          </w:tcPr>
          <w:p w14:paraId="15A7AC57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Išskirtinis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akcentas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virš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įrengta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arka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kuri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jungia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skirtingose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pusėse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esančius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pastatus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Aplink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šią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gatvelę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nuo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XVII a.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įsikūrę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jėzuitų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ordino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atstovai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</w:p>
        </w:tc>
      </w:tr>
      <w:tr w:rsidR="00A55B55" w:rsidRPr="00A55B55" w14:paraId="3116ECC6" w14:textId="77777777" w:rsidTr="005D5017">
        <w:tc>
          <w:tcPr>
            <w:tcW w:w="3114" w:type="dxa"/>
            <w:vAlign w:val="center"/>
          </w:tcPr>
          <w:p w14:paraId="64C064CC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DIDŽIOJI G.</w:t>
            </w:r>
          </w:p>
        </w:tc>
        <w:tc>
          <w:tcPr>
            <w:tcW w:w="7648" w:type="dxa"/>
          </w:tcPr>
          <w:p w14:paraId="43E7DD05" w14:textId="77777777" w:rsidR="00A55B55" w:rsidRPr="00A55B55" w:rsidRDefault="00A55B55" w:rsidP="00AA2C97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Dėl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svarbos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miesto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gyvenimui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vadinta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Didžiąja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</w:tbl>
    <w:p w14:paraId="0ABE4861" w14:textId="77777777" w:rsidR="007C5AFA" w:rsidRDefault="007C5AFA" w:rsidP="000E5C5B">
      <w:pPr>
        <w:pStyle w:val="Betarp"/>
        <w:rPr>
          <w:rFonts w:cs="Times New Roman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7C5AFA" w:rsidRPr="00A55B55" w14:paraId="73174468" w14:textId="77777777" w:rsidTr="00E31CD2">
        <w:tc>
          <w:tcPr>
            <w:tcW w:w="3114" w:type="dxa"/>
            <w:vAlign w:val="center"/>
          </w:tcPr>
          <w:p w14:paraId="5C223E6D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55B55">
              <w:rPr>
                <w:rFonts w:cs="Times New Roman"/>
                <w:szCs w:val="24"/>
              </w:rPr>
              <w:lastRenderedPageBreak/>
              <w:t>PILIES G.</w:t>
            </w:r>
          </w:p>
        </w:tc>
        <w:tc>
          <w:tcPr>
            <w:tcW w:w="7648" w:type="dxa"/>
          </w:tcPr>
          <w:p w14:paraId="28C1BBE2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pl-PL"/>
              </w:rPr>
            </w:pP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Seniausia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gatvė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Vilniaus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senamiestyje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(XIV a.). Iš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pradžių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ji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neturėjo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jokio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pavadinimo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,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tiesiog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buvo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vienintelė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tikra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gatvė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,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einanti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per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miesto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centrą.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Gatvės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atsiradimas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yra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siejamas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su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pagrindiniu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keliu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į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Vilniaus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pilį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>.</w:t>
            </w:r>
          </w:p>
          <w:p w14:paraId="2B51903D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pl-PL"/>
              </w:rPr>
            </w:pP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Svarbūs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Lietuvos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istorijai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Signatarų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namai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,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kuriuose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1918-ųjų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metų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vasario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16–ą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dieną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buvo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pasirašytas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Lietuvos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Nepriklausomybės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Aktas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. </w:t>
            </w:r>
          </w:p>
        </w:tc>
      </w:tr>
      <w:tr w:rsidR="007C5AFA" w:rsidRPr="00A55B55" w14:paraId="6E6F6763" w14:textId="77777777" w:rsidTr="00E31CD2">
        <w:tc>
          <w:tcPr>
            <w:tcW w:w="3114" w:type="dxa"/>
            <w:vAlign w:val="center"/>
          </w:tcPr>
          <w:p w14:paraId="5EA83839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LITERATŲ G.</w:t>
            </w:r>
          </w:p>
        </w:tc>
        <w:tc>
          <w:tcPr>
            <w:tcW w:w="7648" w:type="dxa"/>
          </w:tcPr>
          <w:p w14:paraId="7681D904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XX a. </w:t>
            </w:r>
            <w:proofErr w:type="spellStart"/>
            <w:r w:rsidRPr="00A55B55">
              <w:rPr>
                <w:rFonts w:cs="Times New Roman"/>
                <w:szCs w:val="24"/>
              </w:rPr>
              <w:t>pradžioje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garsėjo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knygų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krautuvėlėmis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6FC76B8D" w14:textId="77777777" w:rsidTr="00E31CD2">
        <w:tc>
          <w:tcPr>
            <w:tcW w:w="3114" w:type="dxa"/>
            <w:vAlign w:val="center"/>
          </w:tcPr>
          <w:p w14:paraId="42DE2166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S. SKAPO G.</w:t>
            </w:r>
          </w:p>
        </w:tc>
        <w:tc>
          <w:tcPr>
            <w:tcW w:w="7648" w:type="dxa"/>
          </w:tcPr>
          <w:p w14:paraId="5EB41733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Oficialiai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siauriausia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Vilniuje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važiuojamoji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dalis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2 </w:t>
            </w:r>
            <w:proofErr w:type="spellStart"/>
            <w:r w:rsidRPr="00A55B55">
              <w:rPr>
                <w:rFonts w:cs="Times New Roman"/>
                <w:szCs w:val="24"/>
              </w:rPr>
              <w:t>metrai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  <w:p w14:paraId="3DEAF4DE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XVI a. Stanislovas </w:t>
            </w:r>
            <w:proofErr w:type="spellStart"/>
            <w:r w:rsidRPr="00A55B55">
              <w:rPr>
                <w:rFonts w:cs="Times New Roman"/>
                <w:szCs w:val="24"/>
              </w:rPr>
              <w:t>Skapas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karališkas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iždininkas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bei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nusipirko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čia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buvusius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namus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</w:p>
          <w:p w14:paraId="79C0AD5B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* </w:t>
            </w:r>
            <w:proofErr w:type="spellStart"/>
            <w:r w:rsidRPr="00A55B55">
              <w:rPr>
                <w:rFonts w:cs="Times New Roman"/>
                <w:szCs w:val="24"/>
              </w:rPr>
              <w:t>Neoficialiai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siauriausia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Vilniaus </w:t>
            </w:r>
            <w:proofErr w:type="spellStart"/>
            <w:r w:rsidRPr="00A55B55">
              <w:rPr>
                <w:rFonts w:cs="Times New Roman"/>
                <w:szCs w:val="24"/>
              </w:rPr>
              <w:t>gatve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dar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nominuojama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Savičiaus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gatvė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A55B55">
              <w:rPr>
                <w:rFonts w:cs="Times New Roman"/>
                <w:szCs w:val="24"/>
              </w:rPr>
              <w:t>skersgatvis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0DE90391" w14:textId="77777777" w:rsidTr="00E31CD2">
        <w:tc>
          <w:tcPr>
            <w:tcW w:w="3114" w:type="dxa"/>
            <w:vAlign w:val="center"/>
          </w:tcPr>
          <w:p w14:paraId="5075E4DA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S. DAUKANTO A.</w:t>
            </w:r>
          </w:p>
        </w:tc>
        <w:tc>
          <w:tcPr>
            <w:tcW w:w="7648" w:type="dxa"/>
          </w:tcPr>
          <w:p w14:paraId="55D956EF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Istorikas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rašytojas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(1793–1864). </w:t>
            </w:r>
            <w:proofErr w:type="spellStart"/>
            <w:r w:rsidRPr="00A55B55">
              <w:rPr>
                <w:rFonts w:cs="Times New Roman"/>
                <w:szCs w:val="24"/>
              </w:rPr>
              <w:t>Naujadarai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: </w:t>
            </w:r>
            <w:proofErr w:type="spellStart"/>
            <w:r w:rsidRPr="00A55B55">
              <w:rPr>
                <w:rFonts w:cs="Times New Roman"/>
                <w:szCs w:val="24"/>
              </w:rPr>
              <w:t>laikrodis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prekyba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vaistininkas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56E4ACF5" w14:textId="77777777" w:rsidTr="00E31CD2">
        <w:tc>
          <w:tcPr>
            <w:tcW w:w="3114" w:type="dxa"/>
            <w:vAlign w:val="center"/>
          </w:tcPr>
          <w:p w14:paraId="3F3A8501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Lietuvos </w:t>
            </w:r>
            <w:proofErr w:type="spellStart"/>
            <w:r w:rsidRPr="00A55B55">
              <w:rPr>
                <w:rFonts w:cs="Times New Roman"/>
                <w:szCs w:val="24"/>
              </w:rPr>
              <w:t>Respublikos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Prezidentūra</w:t>
            </w:r>
            <w:proofErr w:type="spellEnd"/>
          </w:p>
        </w:tc>
        <w:tc>
          <w:tcPr>
            <w:tcW w:w="7648" w:type="dxa"/>
          </w:tcPr>
          <w:p w14:paraId="430D3B19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pl-PL"/>
              </w:rPr>
            </w:pPr>
            <w:r w:rsidRPr="00AC48AF">
              <w:rPr>
                <w:rFonts w:cs="Times New Roman"/>
                <w:szCs w:val="24"/>
                <w:lang w:val="pl-PL"/>
              </w:rPr>
              <w:t xml:space="preserve">LR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prezidento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rezidencija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ir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darbo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vieta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>.</w:t>
            </w:r>
          </w:p>
          <w:p w14:paraId="6DA10FB6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pl-PL"/>
              </w:rPr>
            </w:pP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Vėliava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yra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pakelta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,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kai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Prezidentas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yra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rūmuose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 xml:space="preserve"> arba </w:t>
            </w:r>
            <w:proofErr w:type="spellStart"/>
            <w:r w:rsidRPr="00AC48AF">
              <w:rPr>
                <w:rFonts w:cs="Times New Roman"/>
                <w:szCs w:val="24"/>
                <w:lang w:val="pl-PL"/>
              </w:rPr>
              <w:t>Vilniuje</w:t>
            </w:r>
            <w:proofErr w:type="spellEnd"/>
            <w:r w:rsidRPr="00AC48AF">
              <w:rPr>
                <w:rFonts w:cs="Times New Roman"/>
                <w:szCs w:val="24"/>
                <w:lang w:val="pl-PL"/>
              </w:rPr>
              <w:t>.</w:t>
            </w:r>
          </w:p>
        </w:tc>
      </w:tr>
      <w:tr w:rsidR="007C5AFA" w:rsidRPr="00A55B55" w14:paraId="0C600C88" w14:textId="77777777" w:rsidTr="00E31CD2">
        <w:tc>
          <w:tcPr>
            <w:tcW w:w="3114" w:type="dxa"/>
            <w:vAlign w:val="center"/>
          </w:tcPr>
          <w:p w14:paraId="1DCC05F4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UNIVERSITETO G.</w:t>
            </w:r>
          </w:p>
        </w:tc>
        <w:tc>
          <w:tcPr>
            <w:tcW w:w="7648" w:type="dxa"/>
          </w:tcPr>
          <w:p w14:paraId="370D180A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 xml:space="preserve">VU – </w:t>
            </w:r>
            <w:proofErr w:type="spellStart"/>
            <w:r w:rsidRPr="00A55B55">
              <w:rPr>
                <w:rFonts w:cs="Times New Roman"/>
                <w:szCs w:val="24"/>
              </w:rPr>
              <w:t>viena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seniausių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žymiausių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Vidurio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Rytų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Europos </w:t>
            </w:r>
            <w:proofErr w:type="spellStart"/>
            <w:r w:rsidRPr="00A55B55">
              <w:rPr>
                <w:rFonts w:cs="Times New Roman"/>
                <w:szCs w:val="24"/>
              </w:rPr>
              <w:t>aukštųjų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mokyklų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įkurtas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XVII a. </w:t>
            </w:r>
            <w:proofErr w:type="spellStart"/>
            <w:r w:rsidRPr="00A55B55">
              <w:rPr>
                <w:rFonts w:cs="Times New Roman"/>
                <w:szCs w:val="24"/>
              </w:rPr>
              <w:t>Ilgą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laiką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būdamas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vienintele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aukštojo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mokslo </w:t>
            </w:r>
            <w:proofErr w:type="spellStart"/>
            <w:r w:rsidRPr="00A55B55">
              <w:rPr>
                <w:rFonts w:cs="Times New Roman"/>
                <w:szCs w:val="24"/>
              </w:rPr>
              <w:t>įstaiga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Lietuvoje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A55B55">
              <w:rPr>
                <w:rFonts w:cs="Times New Roman"/>
                <w:szCs w:val="24"/>
              </w:rPr>
              <w:t>Universitete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profesoriavo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ir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mokėsi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daug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garsių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asmenybių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A55B55">
              <w:rPr>
                <w:rFonts w:cs="Times New Roman"/>
                <w:szCs w:val="24"/>
              </w:rPr>
              <w:t>pvz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., </w:t>
            </w:r>
            <w:proofErr w:type="spellStart"/>
            <w:r w:rsidRPr="00A55B55">
              <w:rPr>
                <w:rFonts w:cs="Times New Roman"/>
                <w:szCs w:val="24"/>
              </w:rPr>
              <w:t>istorikas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Simonas </w:t>
            </w:r>
            <w:proofErr w:type="spellStart"/>
            <w:r w:rsidRPr="00A55B55">
              <w:rPr>
                <w:rFonts w:cs="Times New Roman"/>
                <w:szCs w:val="24"/>
              </w:rPr>
              <w:t>Daukantas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6FF2BB47" w14:textId="77777777" w:rsidTr="00E31CD2">
        <w:tc>
          <w:tcPr>
            <w:tcW w:w="3114" w:type="dxa"/>
            <w:vAlign w:val="center"/>
          </w:tcPr>
          <w:p w14:paraId="5BCD692A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r w:rsidRPr="00A55B55">
              <w:rPr>
                <w:rFonts w:cs="Times New Roman"/>
                <w:szCs w:val="24"/>
              </w:rPr>
              <w:t>ODMINIŲ G.</w:t>
            </w:r>
          </w:p>
        </w:tc>
        <w:tc>
          <w:tcPr>
            <w:tcW w:w="7648" w:type="dxa"/>
          </w:tcPr>
          <w:p w14:paraId="72484D17" w14:textId="77777777" w:rsidR="007C5AFA" w:rsidRDefault="007C5AFA" w:rsidP="00E31CD2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O</w:t>
            </w:r>
            <w:r w:rsidRPr="00D7639E">
              <w:rPr>
                <w:rFonts w:cs="Times New Roman"/>
                <w:szCs w:val="24"/>
              </w:rPr>
              <w:t>dminių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g</w:t>
            </w:r>
            <w:r>
              <w:rPr>
                <w:rFonts w:cs="Times New Roman"/>
                <w:szCs w:val="24"/>
              </w:rPr>
              <w:t xml:space="preserve">. </w:t>
            </w:r>
            <w:proofErr w:type="spellStart"/>
            <w:r w:rsidRPr="00D7639E">
              <w:rPr>
                <w:rFonts w:cs="Times New Roman"/>
                <w:szCs w:val="24"/>
              </w:rPr>
              <w:t>darbavosi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odininkai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arba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o</w:t>
            </w:r>
            <w:r w:rsidRPr="00D7639E">
              <w:rPr>
                <w:rFonts w:cs="Times New Roman"/>
                <w:szCs w:val="24"/>
              </w:rPr>
              <w:t>dminiai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į </w:t>
            </w:r>
            <w:proofErr w:type="spellStart"/>
            <w:r w:rsidRPr="00D7639E">
              <w:rPr>
                <w:rFonts w:cs="Times New Roman"/>
                <w:szCs w:val="24"/>
              </w:rPr>
              <w:t>gildiją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susibūrė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maždaug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XVI a. </w:t>
            </w:r>
            <w:proofErr w:type="spellStart"/>
            <w:r>
              <w:rPr>
                <w:rFonts w:cs="Times New Roman"/>
                <w:szCs w:val="24"/>
              </w:rPr>
              <w:t>O</w:t>
            </w:r>
            <w:r w:rsidRPr="00D7639E">
              <w:rPr>
                <w:rFonts w:cs="Times New Roman"/>
                <w:szCs w:val="24"/>
              </w:rPr>
              <w:t>dininkų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gaminamas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apavas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D7639E">
              <w:rPr>
                <w:rFonts w:cs="Times New Roman"/>
                <w:szCs w:val="24"/>
              </w:rPr>
              <w:t>apranga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ir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daiktai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buvo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labai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svarbūs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kasdieniame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gyvenime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tačiau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jų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veikla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ne </w:t>
            </w:r>
            <w:proofErr w:type="spellStart"/>
            <w:r w:rsidRPr="00D7639E">
              <w:rPr>
                <w:rFonts w:cs="Times New Roman"/>
                <w:szCs w:val="24"/>
              </w:rPr>
              <w:t>visada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patikdavo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miestiečiams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. </w:t>
            </w:r>
            <w:proofErr w:type="spellStart"/>
            <w:r w:rsidRPr="00D7639E">
              <w:rPr>
                <w:rFonts w:cs="Times New Roman"/>
                <w:szCs w:val="24"/>
              </w:rPr>
              <w:t>Priežastis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labai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paprasta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– iš </w:t>
            </w:r>
            <w:proofErr w:type="spellStart"/>
            <w:r w:rsidRPr="00D7639E">
              <w:rPr>
                <w:rFonts w:cs="Times New Roman"/>
                <w:szCs w:val="24"/>
              </w:rPr>
              <w:t>veikusių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dirbtuvių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sklisdavo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bjaurus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kvapas</w:t>
            </w:r>
            <w:proofErr w:type="spellEnd"/>
            <w:r w:rsidRPr="00D7639E">
              <w:rPr>
                <w:rFonts w:cs="Times New Roman"/>
                <w:szCs w:val="24"/>
              </w:rPr>
              <w:t>.</w:t>
            </w:r>
          </w:p>
          <w:p w14:paraId="5AC26D94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D7639E">
              <w:rPr>
                <w:rFonts w:cs="Times New Roman"/>
                <w:szCs w:val="24"/>
              </w:rPr>
              <w:t>Batsiuvyste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besiverčiantys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amatininkai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būdavo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vadinami</w:t>
            </w:r>
            <w:proofErr w:type="spellEnd"/>
            <w:r w:rsidRPr="00D7639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7639E">
              <w:rPr>
                <w:rFonts w:cs="Times New Roman"/>
                <w:szCs w:val="24"/>
              </w:rPr>
              <w:t>šiaučiais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68142399" w14:textId="77777777" w:rsidTr="00E31CD2">
        <w:tc>
          <w:tcPr>
            <w:tcW w:w="3114" w:type="dxa"/>
            <w:vAlign w:val="center"/>
          </w:tcPr>
          <w:p w14:paraId="4E077DF1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55B55">
              <w:rPr>
                <w:rFonts w:cs="Times New Roman"/>
                <w:szCs w:val="24"/>
                <w:lang w:val="lt-LT"/>
              </w:rPr>
              <w:t>LIEJYKLOS G.</w:t>
            </w:r>
          </w:p>
        </w:tc>
        <w:tc>
          <w:tcPr>
            <w:tcW w:w="7648" w:type="dxa"/>
          </w:tcPr>
          <w:p w14:paraId="107756CD" w14:textId="77777777" w:rsidR="007C5AFA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C83827">
              <w:rPr>
                <w:rFonts w:cs="Times New Roman"/>
                <w:szCs w:val="24"/>
                <w:lang w:val="lt-LT"/>
              </w:rPr>
              <w:t xml:space="preserve">Varpų liejininkystė – itin sudėtingas amatas. </w:t>
            </w:r>
            <w:r w:rsidRPr="005D5017">
              <w:rPr>
                <w:rFonts w:cs="Times New Roman"/>
                <w:szCs w:val="24"/>
                <w:lang w:val="lt-LT"/>
              </w:rPr>
              <w:t>Viduramžiais plito tikėjimai, kad varpo garsai gelbsti sielas, nubaido piktąsias dvasias, sustabdo epidemijų plitimą, suvaldo audras, potvynius ir kitas gamtos stichijas. Apie tai byloja ir įrašai kai kuriuose varpuose.</w:t>
            </w:r>
          </w:p>
          <w:p w14:paraId="4D49BE8E" w14:textId="77777777" w:rsidR="007C5AFA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C83827">
              <w:rPr>
                <w:rFonts w:cs="Times New Roman"/>
                <w:szCs w:val="24"/>
                <w:lang w:val="lt-LT"/>
              </w:rPr>
              <w:t xml:space="preserve">Apie XVI a. vidurį valdovas Žygimantas Augustas Vilniuje prie Žemutinės pilies įsteigė liejyklą. Vėlesniais laikais varpai ir patrankos būdavo liejamos </w:t>
            </w:r>
            <w:proofErr w:type="spellStart"/>
            <w:r w:rsidRPr="00C83827">
              <w:rPr>
                <w:rFonts w:cs="Times New Roman"/>
                <w:szCs w:val="24"/>
                <w:lang w:val="lt-LT"/>
              </w:rPr>
              <w:t>Puškarnioje</w:t>
            </w:r>
            <w:proofErr w:type="spellEnd"/>
            <w:r w:rsidRPr="00C83827">
              <w:rPr>
                <w:rFonts w:cs="Times New Roman"/>
                <w:szCs w:val="24"/>
                <w:lang w:val="lt-LT"/>
              </w:rPr>
              <w:t xml:space="preserve">, užmiesčio vietovėje prie Vilnios, dar vėliau – Liejyklos g. </w:t>
            </w:r>
          </w:p>
          <w:p w14:paraId="21201D63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proofErr w:type="spellStart"/>
            <w:r>
              <w:rPr>
                <w:rFonts w:cs="Times New Roman"/>
                <w:szCs w:val="24"/>
              </w:rPr>
              <w:t>L</w:t>
            </w:r>
            <w:r w:rsidRPr="00C83827">
              <w:rPr>
                <w:rFonts w:cs="Times New Roman"/>
                <w:szCs w:val="24"/>
              </w:rPr>
              <w:t>iejyba</w:t>
            </w:r>
            <w:proofErr w:type="spellEnd"/>
            <w:r w:rsidRPr="00C83827">
              <w:rPr>
                <w:rFonts w:cs="Times New Roman"/>
                <w:szCs w:val="24"/>
              </w:rPr>
              <w:t xml:space="preserve"> buvo uždrausta, caro valdžiai išsigandus, kad sukilėliai išsiliedins </w:t>
            </w:r>
            <w:proofErr w:type="spellStart"/>
            <w:r w:rsidRPr="00C83827">
              <w:rPr>
                <w:rFonts w:cs="Times New Roman"/>
                <w:szCs w:val="24"/>
              </w:rPr>
              <w:t>ir</w:t>
            </w:r>
            <w:proofErr w:type="spellEnd"/>
            <w:r w:rsidRPr="00C838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83827">
              <w:rPr>
                <w:rFonts w:cs="Times New Roman"/>
                <w:szCs w:val="24"/>
              </w:rPr>
              <w:t>patrankų</w:t>
            </w:r>
            <w:proofErr w:type="spellEnd"/>
            <w:r w:rsidRPr="00C838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83827">
              <w:rPr>
                <w:rFonts w:cs="Times New Roman"/>
                <w:szCs w:val="24"/>
              </w:rPr>
              <w:t>laisvės</w:t>
            </w:r>
            <w:proofErr w:type="spellEnd"/>
            <w:r w:rsidRPr="00C8382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83827">
              <w:rPr>
                <w:rFonts w:cs="Times New Roman"/>
                <w:szCs w:val="24"/>
              </w:rPr>
              <w:t>kovai</w:t>
            </w:r>
            <w:proofErr w:type="spellEnd"/>
            <w:r w:rsidRPr="00C83827"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7F609E3D" w14:textId="77777777" w:rsidTr="00E31CD2">
        <w:tc>
          <w:tcPr>
            <w:tcW w:w="3114" w:type="dxa"/>
            <w:vAlign w:val="center"/>
          </w:tcPr>
          <w:p w14:paraId="67A68D1B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55B55">
              <w:rPr>
                <w:rFonts w:cs="Times New Roman"/>
                <w:szCs w:val="24"/>
                <w:lang w:val="lt-LT"/>
              </w:rPr>
              <w:t>TOTORIŲ G.</w:t>
            </w:r>
          </w:p>
        </w:tc>
        <w:tc>
          <w:tcPr>
            <w:tcW w:w="7648" w:type="dxa"/>
          </w:tcPr>
          <w:p w14:paraId="7B802D8E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C48AF">
              <w:rPr>
                <w:rFonts w:cs="Times New Roman"/>
                <w:szCs w:val="24"/>
                <w:lang w:val="lt-LT"/>
              </w:rPr>
              <w:t>Totoriai yra senbuviai Vilniuje nuo Didžiojo kunigaikščio Vytauto laikų.</w:t>
            </w:r>
          </w:p>
        </w:tc>
      </w:tr>
      <w:tr w:rsidR="007C5AFA" w:rsidRPr="00A55B55" w14:paraId="4D52D26A" w14:textId="77777777" w:rsidTr="00E31CD2">
        <w:tc>
          <w:tcPr>
            <w:tcW w:w="3114" w:type="dxa"/>
            <w:vAlign w:val="center"/>
          </w:tcPr>
          <w:p w14:paraId="38A37B87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55B55">
              <w:rPr>
                <w:rFonts w:cs="Times New Roman"/>
                <w:szCs w:val="24"/>
                <w:lang w:val="lt-LT"/>
              </w:rPr>
              <w:t>ŠV. IGNOTO G.</w:t>
            </w:r>
          </w:p>
        </w:tc>
        <w:tc>
          <w:tcPr>
            <w:tcW w:w="7648" w:type="dxa"/>
          </w:tcPr>
          <w:p w14:paraId="72C6BD23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 w:rsidRPr="00A55B55">
              <w:rPr>
                <w:rFonts w:cs="Times New Roman"/>
                <w:szCs w:val="24"/>
              </w:rPr>
              <w:t>Pagrindinė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Lietuvos </w:t>
            </w:r>
            <w:proofErr w:type="spellStart"/>
            <w:r w:rsidRPr="00A55B55">
              <w:rPr>
                <w:rFonts w:cs="Times New Roman"/>
                <w:szCs w:val="24"/>
              </w:rPr>
              <w:t>kariuomenės</w:t>
            </w:r>
            <w:proofErr w:type="spellEnd"/>
            <w:r w:rsidRPr="00A55B55">
              <w:rPr>
                <w:rFonts w:cs="Times New Roman"/>
                <w:szCs w:val="24"/>
              </w:rPr>
              <w:t xml:space="preserve"> </w:t>
            </w:r>
            <w:proofErr w:type="spellStart"/>
            <w:r w:rsidRPr="00A55B55">
              <w:rPr>
                <w:rFonts w:cs="Times New Roman"/>
                <w:szCs w:val="24"/>
              </w:rPr>
              <w:t>bažnyčia</w:t>
            </w:r>
            <w:proofErr w:type="spellEnd"/>
            <w:r w:rsidRPr="00A55B55">
              <w:rPr>
                <w:rFonts w:cs="Times New Roman"/>
                <w:szCs w:val="24"/>
              </w:rPr>
              <w:t>.</w:t>
            </w:r>
          </w:p>
        </w:tc>
      </w:tr>
      <w:tr w:rsidR="007C5AFA" w:rsidRPr="00A55B55" w14:paraId="28E77F65" w14:textId="77777777" w:rsidTr="00E31CD2">
        <w:tc>
          <w:tcPr>
            <w:tcW w:w="3114" w:type="dxa"/>
            <w:vAlign w:val="center"/>
          </w:tcPr>
          <w:p w14:paraId="7D5EF928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55B55">
              <w:rPr>
                <w:rFonts w:cs="Times New Roman"/>
                <w:szCs w:val="24"/>
                <w:lang w:val="lt-LT"/>
              </w:rPr>
              <w:t>STIKLIŲ G.</w:t>
            </w:r>
          </w:p>
        </w:tc>
        <w:tc>
          <w:tcPr>
            <w:tcW w:w="7648" w:type="dxa"/>
          </w:tcPr>
          <w:p w14:paraId="3F896CC4" w14:textId="77777777" w:rsidR="007C5AFA" w:rsidRDefault="007C5AFA" w:rsidP="00E31CD2">
            <w:pPr>
              <w:pStyle w:val="Betarp"/>
              <w:rPr>
                <w:lang w:val="lt-LT"/>
              </w:rPr>
            </w:pPr>
            <w:r w:rsidRPr="00AC48AF">
              <w:rPr>
                <w:rFonts w:cs="Times New Roman"/>
                <w:szCs w:val="24"/>
                <w:lang w:val="lt-LT"/>
              </w:rPr>
              <w:t>1547 m. įkurta pirmoji stiklo manufaktūra LDK teritorijoje.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 xml:space="preserve"> Istoriją menan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tys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 xml:space="preserve"> fragment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 xml:space="preserve">ai 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 xml:space="preserve">ant 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 xml:space="preserve">Stiklių g. 16 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>namo sienos išlikę skaičiai 1661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. B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>ūtent tais metais sklypą įsigijo žydų auksakalys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,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 xml:space="preserve"> dirbęs monetų kalykloje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.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 xml:space="preserve"> 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XIX a. tai</w:t>
            </w:r>
            <w:r w:rsidRPr="00F97879">
              <w:rPr>
                <w:rFonts w:eastAsia="Times New Roman" w:cs="Times New Roman"/>
                <w:szCs w:val="24"/>
                <w:lang w:val="lt-LT" w:eastAsia="lt-LT"/>
              </w:rPr>
              <w:t xml:space="preserve"> auksakalių, stiklių, amatininkų žydų kvartalas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.</w:t>
            </w:r>
            <w:r w:rsidRPr="00770820">
              <w:rPr>
                <w:lang w:val="lt-LT"/>
              </w:rPr>
              <w:t xml:space="preserve"> </w:t>
            </w:r>
          </w:p>
          <w:p w14:paraId="161E7126" w14:textId="77777777" w:rsidR="007C5AFA" w:rsidRPr="00F97879" w:rsidRDefault="007C5AFA" w:rsidP="00E31CD2">
            <w:pPr>
              <w:pStyle w:val="Betarp"/>
              <w:rPr>
                <w:rFonts w:eastAsia="Times New Roman" w:cs="Times New Roman"/>
                <w:szCs w:val="24"/>
                <w:lang w:val="lt-LT" w:eastAsia="lt-LT"/>
              </w:rPr>
            </w:pPr>
            <w:r w:rsidRPr="00770820">
              <w:rPr>
                <w:rFonts w:eastAsia="Times New Roman" w:cs="Times New Roman"/>
                <w:szCs w:val="24"/>
                <w:lang w:val="lt-LT" w:eastAsia="lt-LT"/>
              </w:rPr>
              <w:t>Stiklių g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.</w:t>
            </w:r>
            <w:r w:rsidRPr="00770820">
              <w:rPr>
                <w:rFonts w:eastAsia="Times New Roman" w:cs="Times New Roman"/>
                <w:szCs w:val="24"/>
                <w:lang w:val="lt-LT" w:eastAsia="lt-LT"/>
              </w:rPr>
              <w:t xml:space="preserve"> iki šiol gyva amatininkų aura –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 xml:space="preserve"> </w:t>
            </w:r>
            <w:r w:rsidRPr="00770820">
              <w:rPr>
                <w:rFonts w:eastAsia="Times New Roman" w:cs="Times New Roman"/>
                <w:szCs w:val="24"/>
                <w:lang w:val="lt-LT" w:eastAsia="lt-LT"/>
              </w:rPr>
              <w:t>mažose parduotuvėse ar dirbtuvėse lietuvių kūrėjai ir šiandien paverčia stiklą meno kūriniu.</w:t>
            </w:r>
          </w:p>
        </w:tc>
      </w:tr>
      <w:tr w:rsidR="007C5AFA" w:rsidRPr="00A55B55" w14:paraId="467D8A7E" w14:textId="77777777" w:rsidTr="00E31CD2">
        <w:tc>
          <w:tcPr>
            <w:tcW w:w="3114" w:type="dxa"/>
            <w:vAlign w:val="center"/>
          </w:tcPr>
          <w:p w14:paraId="540F0F32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Skulptūra</w:t>
            </w:r>
            <w:proofErr w:type="spellEnd"/>
            <w:r>
              <w:rPr>
                <w:rFonts w:cs="Times New Roman"/>
                <w:szCs w:val="24"/>
              </w:rPr>
              <w:t xml:space="preserve"> „</w:t>
            </w:r>
            <w:proofErr w:type="spellStart"/>
            <w:proofErr w:type="gramStart"/>
            <w:r>
              <w:rPr>
                <w:rFonts w:cs="Times New Roman"/>
                <w:szCs w:val="24"/>
              </w:rPr>
              <w:t>Metraštininkas</w:t>
            </w:r>
            <w:proofErr w:type="spellEnd"/>
            <w:r>
              <w:rPr>
                <w:rFonts w:cs="Times New Roman"/>
                <w:szCs w:val="24"/>
              </w:rPr>
              <w:t>“</w:t>
            </w:r>
            <w:proofErr w:type="gramEnd"/>
          </w:p>
        </w:tc>
        <w:tc>
          <w:tcPr>
            <w:tcW w:w="7648" w:type="dxa"/>
          </w:tcPr>
          <w:p w14:paraId="60C6D245" w14:textId="77777777" w:rsidR="007C5AFA" w:rsidRPr="001F51A0" w:rsidRDefault="007C5AFA" w:rsidP="00E31CD2">
            <w:pPr>
              <w:pStyle w:val="Betarp"/>
              <w:rPr>
                <w:rFonts w:eastAsia="Times New Roman" w:cs="Times New Roman"/>
                <w:szCs w:val="24"/>
                <w:lang w:eastAsia="lt-LT"/>
              </w:rPr>
            </w:pPr>
            <w:proofErr w:type="spellStart"/>
            <w:r w:rsidRPr="00F97879">
              <w:rPr>
                <w:rFonts w:eastAsia="Times New Roman" w:cs="Times New Roman"/>
                <w:szCs w:val="24"/>
                <w:lang w:eastAsia="lt-LT"/>
              </w:rPr>
              <w:t>Stiklių</w:t>
            </w:r>
            <w:proofErr w:type="spellEnd"/>
            <w:r w:rsidRPr="00F97879">
              <w:rPr>
                <w:rFonts w:eastAsia="Times New Roman" w:cs="Times New Roman"/>
                <w:szCs w:val="24"/>
                <w:lang w:eastAsia="lt-LT"/>
              </w:rPr>
              <w:t xml:space="preserve"> g. 4 gyvavo spaustuvė, kurioje, manoma, 1522 m. buvo išleista pirmoji knyga </w:t>
            </w:r>
            <w:proofErr w:type="spellStart"/>
            <w:r w:rsidRPr="00F97879">
              <w:rPr>
                <w:rFonts w:eastAsia="Times New Roman" w:cs="Times New Roman"/>
                <w:szCs w:val="24"/>
                <w:lang w:eastAsia="lt-LT"/>
              </w:rPr>
              <w:t>Lietuvoje</w:t>
            </w:r>
            <w:proofErr w:type="spellEnd"/>
            <w:r>
              <w:rPr>
                <w:rFonts w:eastAsia="Times New Roman" w:cs="Times New Roman"/>
                <w:szCs w:val="24"/>
                <w:lang w:eastAsia="lt-LT"/>
              </w:rPr>
              <w:t xml:space="preserve">. Tam </w:t>
            </w:r>
            <w:proofErr w:type="spellStart"/>
            <w:r>
              <w:rPr>
                <w:rFonts w:eastAsia="Times New Roman" w:cs="Times New Roman"/>
                <w:szCs w:val="24"/>
                <w:lang w:eastAsia="lt-LT"/>
              </w:rPr>
              <w:t>įvykiui</w:t>
            </w:r>
            <w:proofErr w:type="spellEnd"/>
            <w:r>
              <w:rPr>
                <w:rFonts w:eastAsia="Times New Roman" w:cs="Times New Roman"/>
                <w:szCs w:val="24"/>
                <w:lang w:eastAsia="lt-LT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eastAsia="lt-LT"/>
              </w:rPr>
              <w:t>paminėti</w:t>
            </w:r>
            <w:proofErr w:type="spellEnd"/>
            <w:r>
              <w:rPr>
                <w:rFonts w:eastAsia="Times New Roman" w:cs="Times New Roman"/>
                <w:szCs w:val="24"/>
                <w:lang w:eastAsia="lt-LT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eastAsia="lt-LT"/>
              </w:rPr>
              <w:t>ir</w:t>
            </w:r>
            <w:proofErr w:type="spellEnd"/>
            <w:r>
              <w:rPr>
                <w:rFonts w:eastAsia="Times New Roman" w:cs="Times New Roman"/>
                <w:szCs w:val="24"/>
                <w:lang w:eastAsia="lt-LT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eastAsia="lt-LT"/>
              </w:rPr>
              <w:t>skirta</w:t>
            </w:r>
            <w:proofErr w:type="spellEnd"/>
            <w:r>
              <w:rPr>
                <w:rFonts w:eastAsia="Times New Roman" w:cs="Times New Roman"/>
                <w:szCs w:val="24"/>
                <w:lang w:eastAsia="lt-LT"/>
              </w:rPr>
              <w:t xml:space="preserve"> </w:t>
            </w:r>
            <w:proofErr w:type="spellStart"/>
            <w:r w:rsidRPr="00F97879">
              <w:rPr>
                <w:rFonts w:eastAsia="Times New Roman" w:cs="Times New Roman"/>
                <w:szCs w:val="24"/>
                <w:lang w:eastAsia="lt-LT"/>
              </w:rPr>
              <w:t>granitinė</w:t>
            </w:r>
            <w:proofErr w:type="spellEnd"/>
            <w:r w:rsidRPr="00F97879">
              <w:rPr>
                <w:rFonts w:eastAsia="Times New Roman" w:cs="Times New Roman"/>
                <w:szCs w:val="24"/>
                <w:lang w:eastAsia="lt-LT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lt-LT"/>
              </w:rPr>
              <w:t>„</w:t>
            </w:r>
            <w:proofErr w:type="spellStart"/>
            <w:proofErr w:type="gramStart"/>
            <w:r w:rsidRPr="00F97879">
              <w:rPr>
                <w:rFonts w:eastAsia="Times New Roman" w:cs="Times New Roman"/>
                <w:szCs w:val="24"/>
                <w:lang w:eastAsia="lt-LT"/>
              </w:rPr>
              <w:t>Metraštinink</w:t>
            </w:r>
            <w:r>
              <w:rPr>
                <w:rFonts w:eastAsia="Times New Roman" w:cs="Times New Roman"/>
                <w:szCs w:val="24"/>
                <w:lang w:eastAsia="lt-LT"/>
              </w:rPr>
              <w:t>o</w:t>
            </w:r>
            <w:proofErr w:type="spellEnd"/>
            <w:r>
              <w:rPr>
                <w:rFonts w:eastAsia="Times New Roman" w:cs="Times New Roman"/>
                <w:szCs w:val="24"/>
                <w:lang w:eastAsia="lt-LT"/>
              </w:rPr>
              <w:t>“</w:t>
            </w:r>
            <w:r w:rsidRPr="00F97879">
              <w:rPr>
                <w:rFonts w:eastAsia="Times New Roman" w:cs="Times New Roman"/>
                <w:szCs w:val="24"/>
                <w:lang w:eastAsia="lt-LT"/>
              </w:rPr>
              <w:t xml:space="preserve"> </w:t>
            </w:r>
            <w:proofErr w:type="spellStart"/>
            <w:r w:rsidRPr="00F97879">
              <w:rPr>
                <w:rFonts w:eastAsia="Times New Roman" w:cs="Times New Roman"/>
                <w:szCs w:val="24"/>
                <w:lang w:eastAsia="lt-LT"/>
              </w:rPr>
              <w:t>skulptūra</w:t>
            </w:r>
            <w:proofErr w:type="spellEnd"/>
            <w:proofErr w:type="gramEnd"/>
            <w:r w:rsidRPr="00F97879">
              <w:rPr>
                <w:rFonts w:eastAsia="Times New Roman" w:cs="Times New Roman"/>
                <w:szCs w:val="24"/>
                <w:lang w:eastAsia="lt-LT"/>
              </w:rPr>
              <w:t>.</w:t>
            </w:r>
          </w:p>
        </w:tc>
      </w:tr>
      <w:tr w:rsidR="007C5AFA" w:rsidRPr="00A55B55" w14:paraId="1CE7FADC" w14:textId="77777777" w:rsidTr="00E31CD2">
        <w:tc>
          <w:tcPr>
            <w:tcW w:w="3114" w:type="dxa"/>
            <w:vAlign w:val="center"/>
          </w:tcPr>
          <w:p w14:paraId="5936CD0D" w14:textId="77777777" w:rsidR="007C5AFA" w:rsidRPr="00A55B55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55B55">
              <w:rPr>
                <w:rFonts w:cs="Times New Roman"/>
                <w:szCs w:val="24"/>
                <w:lang w:val="lt-LT"/>
              </w:rPr>
              <w:t>ŽYDŲ G.</w:t>
            </w:r>
          </w:p>
        </w:tc>
        <w:tc>
          <w:tcPr>
            <w:tcW w:w="7648" w:type="dxa"/>
          </w:tcPr>
          <w:p w14:paraId="26655E4A" w14:textId="77777777" w:rsidR="007C5AFA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AC48AF">
              <w:rPr>
                <w:rFonts w:cs="Times New Roman"/>
                <w:szCs w:val="24"/>
                <w:lang w:val="lt-LT"/>
              </w:rPr>
              <w:t>Vilnius nuo seno buvo žymus tradicinės žydų kultūros centras</w:t>
            </w:r>
            <w:r>
              <w:rPr>
                <w:rFonts w:cs="Times New Roman"/>
                <w:szCs w:val="24"/>
                <w:lang w:val="lt-LT"/>
              </w:rPr>
              <w:t xml:space="preserve">: </w:t>
            </w:r>
            <w:r w:rsidRPr="005D5017">
              <w:rPr>
                <w:rFonts w:cs="Times New Roman"/>
                <w:szCs w:val="24"/>
                <w:lang w:val="lt-LT"/>
              </w:rPr>
              <w:t>stovėj</w:t>
            </w:r>
            <w:r>
              <w:rPr>
                <w:rFonts w:cs="Times New Roman"/>
                <w:szCs w:val="24"/>
                <w:lang w:val="lt-LT"/>
              </w:rPr>
              <w:t xml:space="preserve">o </w:t>
            </w:r>
            <w:r w:rsidRPr="005D5017">
              <w:rPr>
                <w:rFonts w:cs="Times New Roman"/>
                <w:szCs w:val="24"/>
                <w:lang w:val="lt-LT"/>
              </w:rPr>
              <w:t>Didži</w:t>
            </w:r>
            <w:r>
              <w:rPr>
                <w:rFonts w:cs="Times New Roman"/>
                <w:szCs w:val="24"/>
                <w:lang w:val="lt-LT"/>
              </w:rPr>
              <w:t>oji</w:t>
            </w:r>
            <w:r w:rsidRPr="005D5017">
              <w:rPr>
                <w:rFonts w:cs="Times New Roman"/>
                <w:szCs w:val="24"/>
                <w:lang w:val="lt-LT"/>
              </w:rPr>
              <w:t xml:space="preserve"> sinagog</w:t>
            </w:r>
            <w:r>
              <w:rPr>
                <w:rFonts w:cs="Times New Roman"/>
                <w:szCs w:val="24"/>
                <w:lang w:val="lt-LT"/>
              </w:rPr>
              <w:t>a</w:t>
            </w:r>
            <w:r w:rsidRPr="005D5017">
              <w:rPr>
                <w:rFonts w:cs="Times New Roman"/>
                <w:szCs w:val="24"/>
                <w:lang w:val="lt-LT"/>
              </w:rPr>
              <w:t>, čia dirb</w:t>
            </w:r>
            <w:r>
              <w:rPr>
                <w:rFonts w:cs="Times New Roman"/>
                <w:szCs w:val="24"/>
                <w:lang w:val="lt-LT"/>
              </w:rPr>
              <w:t>o</w:t>
            </w:r>
            <w:r w:rsidRPr="005D5017">
              <w:rPr>
                <w:rFonts w:cs="Times New Roman"/>
                <w:szCs w:val="24"/>
                <w:lang w:val="lt-LT"/>
              </w:rPr>
              <w:t xml:space="preserve"> Vilniaus Gaoną </w:t>
            </w:r>
            <w:r>
              <w:rPr>
                <w:rFonts w:cs="Times New Roman"/>
                <w:szCs w:val="24"/>
                <w:lang w:val="lt-LT"/>
              </w:rPr>
              <w:t>ir netgi</w:t>
            </w:r>
            <w:r w:rsidRPr="005D5017">
              <w:rPr>
                <w:rFonts w:cs="Times New Roman"/>
                <w:szCs w:val="24"/>
                <w:lang w:val="lt-LT"/>
              </w:rPr>
              <w:t xml:space="preserve"> čia veik</w:t>
            </w:r>
            <w:r>
              <w:rPr>
                <w:rFonts w:cs="Times New Roman"/>
                <w:szCs w:val="24"/>
                <w:lang w:val="lt-LT"/>
              </w:rPr>
              <w:t>ė</w:t>
            </w:r>
            <w:r w:rsidRPr="005D5017">
              <w:rPr>
                <w:rFonts w:cs="Times New Roman"/>
                <w:szCs w:val="24"/>
                <w:lang w:val="lt-LT"/>
              </w:rPr>
              <w:t xml:space="preserve"> vien</w:t>
            </w:r>
            <w:r>
              <w:rPr>
                <w:rFonts w:cs="Times New Roman"/>
                <w:szCs w:val="24"/>
                <w:lang w:val="lt-LT"/>
              </w:rPr>
              <w:t>as</w:t>
            </w:r>
            <w:r w:rsidRPr="005D5017">
              <w:rPr>
                <w:rFonts w:cs="Times New Roman"/>
                <w:szCs w:val="24"/>
                <w:lang w:val="lt-LT"/>
              </w:rPr>
              <w:t xml:space="preserve"> pirmųjų viešųjų tualetų Vilniuje.</w:t>
            </w:r>
            <w:r>
              <w:rPr>
                <w:rFonts w:cs="Times New Roman"/>
                <w:szCs w:val="24"/>
                <w:lang w:val="lt-LT"/>
              </w:rPr>
              <w:t xml:space="preserve"> </w:t>
            </w:r>
            <w:r w:rsidRPr="005D5017">
              <w:rPr>
                <w:rFonts w:eastAsia="Times New Roman" w:cs="Times New Roman"/>
                <w:szCs w:val="24"/>
                <w:lang w:val="lt-LT" w:eastAsia="lt-LT"/>
              </w:rPr>
              <w:t>Iki 1940 m. Žydų g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.</w:t>
            </w:r>
            <w:r w:rsidRPr="005D5017">
              <w:rPr>
                <w:rFonts w:eastAsia="Times New Roman" w:cs="Times New Roman"/>
                <w:szCs w:val="24"/>
                <w:lang w:val="lt-LT" w:eastAsia="lt-LT"/>
              </w:rPr>
              <w:t xml:space="preserve"> pastatų pirmuosiuose aukštuose buvo gausu mažų krautuvių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>.</w:t>
            </w:r>
          </w:p>
          <w:p w14:paraId="19DF0C4F" w14:textId="77777777" w:rsidR="007C5AFA" w:rsidRPr="00AC48AF" w:rsidRDefault="007C5AFA" w:rsidP="00E31CD2">
            <w:pPr>
              <w:pStyle w:val="Betarp"/>
              <w:rPr>
                <w:rFonts w:cs="Times New Roman"/>
                <w:szCs w:val="24"/>
                <w:lang w:val="lt-LT"/>
              </w:rPr>
            </w:pPr>
            <w:r w:rsidRPr="00C44E8E">
              <w:rPr>
                <w:rFonts w:eastAsia="Times New Roman" w:cs="Times New Roman"/>
                <w:szCs w:val="24"/>
                <w:lang w:val="lt-LT" w:eastAsia="lt-LT"/>
              </w:rPr>
              <w:t>1941 m. rugsėjį kraštą okupavę naciai čia įkūrė Mažąjį Getą daliai Vilniaus žydų bendruomenės izoliuoti</w:t>
            </w:r>
            <w:r>
              <w:rPr>
                <w:rFonts w:eastAsia="Times New Roman" w:cs="Times New Roman"/>
                <w:szCs w:val="24"/>
                <w:lang w:val="lt-LT" w:eastAsia="lt-LT"/>
              </w:rPr>
              <w:t xml:space="preserve">. </w:t>
            </w:r>
            <w:r w:rsidRPr="005D5017">
              <w:rPr>
                <w:rFonts w:cs="Times New Roman"/>
                <w:szCs w:val="24"/>
                <w:lang w:val="lt-LT"/>
              </w:rPr>
              <w:t xml:space="preserve">Antrojo Pasaulinio karo metais </w:t>
            </w:r>
            <w:r>
              <w:rPr>
                <w:rFonts w:cs="Times New Roman"/>
                <w:szCs w:val="24"/>
                <w:lang w:val="lt-LT"/>
              </w:rPr>
              <w:t xml:space="preserve">Žydų g. buvo </w:t>
            </w:r>
            <w:r w:rsidRPr="005D5017">
              <w:rPr>
                <w:rFonts w:cs="Times New Roman"/>
                <w:szCs w:val="24"/>
                <w:lang w:val="lt-LT"/>
              </w:rPr>
              <w:t>smarkiai suniokota.</w:t>
            </w:r>
          </w:p>
        </w:tc>
      </w:tr>
    </w:tbl>
    <w:p w14:paraId="0A8F7A54" w14:textId="77777777" w:rsidR="007C5AFA" w:rsidRDefault="007C5AFA" w:rsidP="007C5AFA">
      <w:pPr>
        <w:pStyle w:val="Betarp"/>
        <w:rPr>
          <w:rFonts w:cs="Times New Roman"/>
          <w:szCs w:val="24"/>
        </w:rPr>
      </w:pPr>
    </w:p>
    <w:p w14:paraId="3D54A908" w14:textId="77777777" w:rsidR="007C5AFA" w:rsidRDefault="007C5AFA" w:rsidP="007C5AFA">
      <w:pPr>
        <w:pStyle w:val="Betarp"/>
        <w:rPr>
          <w:rFonts w:cs="Times New Roman"/>
          <w:szCs w:val="24"/>
        </w:rPr>
      </w:pPr>
    </w:p>
    <w:p w14:paraId="22DC82A3" w14:textId="77777777" w:rsidR="007C5AFA" w:rsidRPr="00F97879" w:rsidRDefault="007C5AFA" w:rsidP="000E5C5B">
      <w:pPr>
        <w:pStyle w:val="Betarp"/>
        <w:rPr>
          <w:rFonts w:cs="Times New Roman"/>
          <w:szCs w:val="24"/>
        </w:rPr>
      </w:pPr>
    </w:p>
    <w:sectPr w:rsidR="007C5AFA" w:rsidRPr="00F97879" w:rsidSect="00854BC1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D624C"/>
    <w:multiLevelType w:val="hybridMultilevel"/>
    <w:tmpl w:val="994804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12D96"/>
    <w:multiLevelType w:val="hybridMultilevel"/>
    <w:tmpl w:val="D55E0CF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27EAE"/>
    <w:multiLevelType w:val="multilevel"/>
    <w:tmpl w:val="5146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970054"/>
    <w:multiLevelType w:val="hybridMultilevel"/>
    <w:tmpl w:val="8CC6F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BD556F"/>
    <w:multiLevelType w:val="hybridMultilevel"/>
    <w:tmpl w:val="A7ECAE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9775F"/>
    <w:multiLevelType w:val="hybridMultilevel"/>
    <w:tmpl w:val="B4BC2D3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710993">
    <w:abstractNumId w:val="4"/>
  </w:num>
  <w:num w:numId="2" w16cid:durableId="2134402112">
    <w:abstractNumId w:val="0"/>
  </w:num>
  <w:num w:numId="3" w16cid:durableId="56517924">
    <w:abstractNumId w:val="5"/>
  </w:num>
  <w:num w:numId="4" w16cid:durableId="1183279320">
    <w:abstractNumId w:val="1"/>
  </w:num>
  <w:num w:numId="5" w16cid:durableId="1710179875">
    <w:abstractNumId w:val="3"/>
  </w:num>
  <w:num w:numId="6" w16cid:durableId="1954168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DC2"/>
    <w:rsid w:val="00055D99"/>
    <w:rsid w:val="000C4732"/>
    <w:rsid w:val="000E5C5B"/>
    <w:rsid w:val="00186C10"/>
    <w:rsid w:val="001F51A0"/>
    <w:rsid w:val="00264504"/>
    <w:rsid w:val="00344DC2"/>
    <w:rsid w:val="003B03AE"/>
    <w:rsid w:val="003D535A"/>
    <w:rsid w:val="00406FA9"/>
    <w:rsid w:val="0046012D"/>
    <w:rsid w:val="004F0C4D"/>
    <w:rsid w:val="005D5017"/>
    <w:rsid w:val="006C78A8"/>
    <w:rsid w:val="00770820"/>
    <w:rsid w:val="007A37C9"/>
    <w:rsid w:val="007C5AFA"/>
    <w:rsid w:val="00854BC1"/>
    <w:rsid w:val="00962E67"/>
    <w:rsid w:val="00A55B55"/>
    <w:rsid w:val="00A928F5"/>
    <w:rsid w:val="00AC48AF"/>
    <w:rsid w:val="00BA4683"/>
    <w:rsid w:val="00BD586C"/>
    <w:rsid w:val="00C26584"/>
    <w:rsid w:val="00C44E8E"/>
    <w:rsid w:val="00C464BF"/>
    <w:rsid w:val="00C83827"/>
    <w:rsid w:val="00D7639E"/>
    <w:rsid w:val="00F615F4"/>
    <w:rsid w:val="00F97879"/>
    <w:rsid w:val="00FA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6C3BB"/>
  <w15:chartTrackingRefBased/>
  <w15:docId w15:val="{652BFEF3-6A4D-4144-ABDB-BBE3F39B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C4732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C26584"/>
    <w:pPr>
      <w:ind w:left="720"/>
      <w:contextualSpacing/>
    </w:pPr>
  </w:style>
  <w:style w:type="paragraph" w:styleId="Betarp">
    <w:name w:val="No Spacing"/>
    <w:uiPriority w:val="1"/>
    <w:qFormat/>
    <w:rsid w:val="00BD586C"/>
    <w:pPr>
      <w:spacing w:after="0" w:line="240" w:lineRule="auto"/>
    </w:pPr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39"/>
    <w:rsid w:val="00A55B5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0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40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9763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9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5199</Words>
  <Characters>2964</Characters>
  <Application>Microsoft Office Word</Application>
  <DocSecurity>0</DocSecurity>
  <Lines>24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JŪRATĖ BOŠAITĖ-MALINAUSKIENĖ</cp:lastModifiedBy>
  <cp:revision>19</cp:revision>
  <dcterms:created xsi:type="dcterms:W3CDTF">2023-11-10T18:33:00Z</dcterms:created>
  <dcterms:modified xsi:type="dcterms:W3CDTF">2024-03-13T14:04:00Z</dcterms:modified>
</cp:coreProperties>
</file>