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806E" w14:textId="77C012AA" w:rsidR="000742E4" w:rsidRPr="00A00218" w:rsidRDefault="000742E4" w:rsidP="000742E4">
      <w:pPr>
        <w:pStyle w:val="NormalWeb"/>
        <w:rPr>
          <w:color w:val="000000" w:themeColor="text1"/>
          <w:lang w:val="en-US"/>
        </w:rPr>
      </w:pPr>
      <w:r w:rsidRPr="007F28E5">
        <w:rPr>
          <w:b/>
          <w:bCs/>
          <w:color w:val="000000" w:themeColor="text1"/>
        </w:rPr>
        <w:t>Pamokos tema</w:t>
      </w:r>
      <w:r w:rsidR="002E1DEA" w:rsidRPr="007F28E5">
        <w:rPr>
          <w:b/>
          <w:bCs/>
          <w:color w:val="000000" w:themeColor="text1"/>
        </w:rPr>
        <w:t>:</w:t>
      </w:r>
      <w:r w:rsidRPr="007F28E5">
        <w:rPr>
          <w:b/>
          <w:bCs/>
          <w:color w:val="000000" w:themeColor="text1"/>
        </w:rPr>
        <w:t xml:space="preserve"> </w:t>
      </w:r>
      <w:r w:rsidR="008B68AE">
        <w:rPr>
          <w:color w:val="000000" w:themeColor="text1"/>
        </w:rPr>
        <w:t>Vilniaus rajonai</w:t>
      </w:r>
    </w:p>
    <w:p w14:paraId="3C11EECA" w14:textId="115F5BD9" w:rsidR="000742E4" w:rsidRPr="007F28E5" w:rsidRDefault="000742E4" w:rsidP="00B72DD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</w:rPr>
        <w:t>Tikslas</w:t>
      </w:r>
      <w:r w:rsidR="008B68AE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8B68AE" w:rsidRPr="008B68AE">
        <w:rPr>
          <w:rFonts w:ascii="Times New Roman" w:hAnsi="Times New Roman" w:cs="Times New Roman"/>
          <w:color w:val="000000" w:themeColor="text1"/>
        </w:rPr>
        <w:t>Padėti mokiniams orientuotis aplinkoje</w:t>
      </w:r>
      <w:r w:rsidR="0043711F">
        <w:rPr>
          <w:rFonts w:ascii="Times New Roman" w:hAnsi="Times New Roman" w:cs="Times New Roman"/>
          <w:color w:val="000000" w:themeColor="text1"/>
        </w:rPr>
        <w:t xml:space="preserve"> </w:t>
      </w:r>
      <w:r w:rsidR="003807F3">
        <w:rPr>
          <w:rFonts w:ascii="Times New Roman" w:hAnsi="Times New Roman" w:cs="Times New Roman"/>
          <w:color w:val="000000" w:themeColor="text1"/>
        </w:rPr>
        <w:t xml:space="preserve">bei ugdyti mokinių </w:t>
      </w:r>
      <w:r w:rsidR="0043711F">
        <w:rPr>
          <w:rFonts w:ascii="Times New Roman" w:hAnsi="Times New Roman" w:cs="Times New Roman"/>
          <w:color w:val="000000" w:themeColor="text1"/>
        </w:rPr>
        <w:t xml:space="preserve">savarankiškumą ir </w:t>
      </w:r>
      <w:r w:rsidR="003807F3">
        <w:rPr>
          <w:rFonts w:ascii="Times New Roman" w:hAnsi="Times New Roman" w:cs="Times New Roman"/>
          <w:color w:val="000000" w:themeColor="text1"/>
        </w:rPr>
        <w:t>pastabumą</w:t>
      </w:r>
      <w:r w:rsidR="008B68AE">
        <w:rPr>
          <w:rFonts w:ascii="Times New Roman" w:hAnsi="Times New Roman" w:cs="Times New Roman"/>
          <w:color w:val="000000" w:themeColor="text1"/>
        </w:rPr>
        <w:t>.</w:t>
      </w:r>
    </w:p>
    <w:p w14:paraId="3C182C3D" w14:textId="77777777" w:rsidR="00B72DD5" w:rsidRPr="007F28E5" w:rsidRDefault="00B72DD5" w:rsidP="00B72DD5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702A10B" w14:textId="6BD41A44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</w:rPr>
        <w:t xml:space="preserve">Uždaviniai: </w:t>
      </w:r>
    </w:p>
    <w:p w14:paraId="236A5D84" w14:textId="285F0DB2" w:rsidR="00C92B30" w:rsidRPr="007F28E5" w:rsidRDefault="008B68AE" w:rsidP="00AA7077">
      <w:pPr>
        <w:pStyle w:val="NormalWeb"/>
        <w:numPr>
          <w:ilvl w:val="0"/>
          <w:numId w:val="5"/>
        </w:numPr>
        <w:shd w:val="clear" w:color="auto" w:fill="FFFFFF"/>
      </w:pPr>
      <w:r>
        <w:t>Atliekant stebėjimą pažins miesto rajon</w:t>
      </w:r>
      <w:r w:rsidR="0043711F">
        <w:t>ą</w:t>
      </w:r>
      <w:r>
        <w:t>.</w:t>
      </w:r>
    </w:p>
    <w:p w14:paraId="7D80FDB6" w14:textId="1559343D" w:rsidR="00165745" w:rsidRPr="007F28E5" w:rsidRDefault="008B68AE" w:rsidP="00165745">
      <w:pPr>
        <w:pStyle w:val="NormalWeb"/>
        <w:numPr>
          <w:ilvl w:val="0"/>
          <w:numId w:val="5"/>
        </w:numPr>
        <w:shd w:val="clear" w:color="auto" w:fill="FFFFFF"/>
      </w:pPr>
      <w:r>
        <w:t>Mokysis orientuotis, pagal rajone esančius pastatus.</w:t>
      </w:r>
    </w:p>
    <w:p w14:paraId="75954932" w14:textId="222E59AF" w:rsidR="00E3489A" w:rsidRDefault="008B68AE" w:rsidP="00E3489A">
      <w:pPr>
        <w:pStyle w:val="NormalWeb"/>
        <w:numPr>
          <w:ilvl w:val="0"/>
          <w:numId w:val="5"/>
        </w:numPr>
        <w:shd w:val="clear" w:color="auto" w:fill="FFFFFF"/>
      </w:pPr>
      <w:r>
        <w:t>Gebės surasti pastato adresą.</w:t>
      </w:r>
    </w:p>
    <w:p w14:paraId="37AA19AB" w14:textId="484980D1" w:rsidR="00E3489A" w:rsidRPr="007F28E5" w:rsidRDefault="00E3489A" w:rsidP="00E3489A">
      <w:pPr>
        <w:pStyle w:val="NormalWeb"/>
        <w:numPr>
          <w:ilvl w:val="0"/>
          <w:numId w:val="5"/>
        </w:numPr>
        <w:shd w:val="clear" w:color="auto" w:fill="FFFFFF"/>
      </w:pPr>
      <w:r>
        <w:t>Gebės rasti reikiamą autobuso stotelę</w:t>
      </w:r>
    </w:p>
    <w:p w14:paraId="18FEDB85" w14:textId="051FF62C" w:rsidR="000742E4" w:rsidRPr="00085455" w:rsidRDefault="000742E4" w:rsidP="000742E4">
      <w:pPr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</w:rPr>
        <w:t xml:space="preserve">Kompetencijos: </w:t>
      </w:r>
      <w:r w:rsidR="00C92B30" w:rsidRPr="00085455">
        <w:rPr>
          <w:rFonts w:ascii="Times New Roman" w:hAnsi="Times New Roman" w:cs="Times New Roman"/>
          <w:color w:val="000000" w:themeColor="text1"/>
        </w:rPr>
        <w:t>komunikavimo, pažinimo</w:t>
      </w:r>
      <w:r w:rsidR="008B68AE" w:rsidRPr="00085455">
        <w:rPr>
          <w:rFonts w:ascii="Times New Roman" w:hAnsi="Times New Roman" w:cs="Times New Roman"/>
          <w:color w:val="000000" w:themeColor="text1"/>
        </w:rPr>
        <w:t xml:space="preserve">, </w:t>
      </w:r>
      <w:r w:rsidR="00085455" w:rsidRPr="00085455">
        <w:rPr>
          <w:rFonts w:ascii="Times New Roman" w:hAnsi="Times New Roman" w:cs="Times New Roman"/>
          <w:color w:val="333333"/>
          <w:shd w:val="clear" w:color="auto" w:fill="FAFAFA"/>
        </w:rPr>
        <w:t>s</w:t>
      </w:r>
      <w:r w:rsidR="008B68AE" w:rsidRPr="00085455">
        <w:rPr>
          <w:rFonts w:ascii="Times New Roman" w:hAnsi="Times New Roman" w:cs="Times New Roman"/>
          <w:color w:val="333333"/>
          <w:shd w:val="clear" w:color="auto" w:fill="FAFAFA"/>
        </w:rPr>
        <w:t>ocialinė, emocinė ir sveikos gyvensenos kompetencija</w:t>
      </w:r>
      <w:r w:rsidR="00085455">
        <w:rPr>
          <w:rFonts w:ascii="Times New Roman" w:hAnsi="Times New Roman" w:cs="Times New Roman"/>
          <w:color w:val="333333"/>
          <w:shd w:val="clear" w:color="auto" w:fill="FAFAFA"/>
        </w:rPr>
        <w:t>.</w:t>
      </w:r>
    </w:p>
    <w:p w14:paraId="34498A13" w14:textId="6407AF52" w:rsidR="000742E4" w:rsidRPr="00E366BB" w:rsidRDefault="000742E4" w:rsidP="00E366BB">
      <w:pPr>
        <w:pStyle w:val="NormalWeb"/>
        <w:rPr>
          <w:i/>
          <w:iCs/>
          <w:color w:val="000000" w:themeColor="text1"/>
        </w:rPr>
      </w:pPr>
      <w:r w:rsidRPr="007F28E5">
        <w:rPr>
          <w:b/>
          <w:bCs/>
          <w:color w:val="000000" w:themeColor="text1"/>
        </w:rPr>
        <w:t xml:space="preserve">Priemonės: </w:t>
      </w:r>
      <w:r w:rsidR="00313E12" w:rsidRPr="007F28E5">
        <w:rPr>
          <w:color w:val="000000" w:themeColor="text1"/>
        </w:rPr>
        <w:t xml:space="preserve">užduočių lapai, </w:t>
      </w:r>
      <w:r w:rsidR="007F28E5">
        <w:rPr>
          <w:color w:val="000000" w:themeColor="text1"/>
        </w:rPr>
        <w:t>rašiklis</w:t>
      </w:r>
      <w:r w:rsidR="00085455">
        <w:rPr>
          <w:color w:val="000000" w:themeColor="text1"/>
        </w:rPr>
        <w:t>, segtuvas kietu pagrindu</w:t>
      </w:r>
      <w:r w:rsidR="00E3489A">
        <w:rPr>
          <w:color w:val="000000" w:themeColor="text1"/>
        </w:rPr>
        <w:t>, viešojo transporto bilietas</w:t>
      </w:r>
      <w:r w:rsidR="00E366BB">
        <w:rPr>
          <w:color w:val="000000" w:themeColor="text1"/>
        </w:rPr>
        <w:t>.</w:t>
      </w:r>
    </w:p>
    <w:p w14:paraId="4ED7EFC6" w14:textId="77777777" w:rsidR="00B070DE" w:rsidRPr="007F28E5" w:rsidRDefault="00B070DE" w:rsidP="000742E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0442C9BB" w14:textId="3D8527F4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</w:rPr>
        <w:t xml:space="preserve">Metodai: </w:t>
      </w:r>
      <w:r w:rsidRPr="007F28E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5455">
        <w:rPr>
          <w:rFonts w:ascii="Times New Roman" w:hAnsi="Times New Roman" w:cs="Times New Roman"/>
          <w:bCs/>
          <w:color w:val="000000" w:themeColor="text1"/>
        </w:rPr>
        <w:t>T</w:t>
      </w:r>
      <w:r w:rsidR="00F30F89" w:rsidRPr="007F28E5">
        <w:rPr>
          <w:rFonts w:ascii="Times New Roman" w:hAnsi="Times New Roman" w:cs="Times New Roman"/>
          <w:bCs/>
          <w:color w:val="000000" w:themeColor="text1"/>
        </w:rPr>
        <w:t>yrinėjimas</w:t>
      </w:r>
      <w:r w:rsidR="00E366BB">
        <w:rPr>
          <w:rFonts w:ascii="Times New Roman" w:hAnsi="Times New Roman" w:cs="Times New Roman"/>
          <w:bCs/>
          <w:color w:val="000000" w:themeColor="text1"/>
        </w:rPr>
        <w:t>,</w:t>
      </w:r>
      <w:r w:rsidR="00F30F89" w:rsidRPr="007F28E5">
        <w:rPr>
          <w:rFonts w:ascii="Times New Roman" w:hAnsi="Times New Roman" w:cs="Times New Roman"/>
          <w:bCs/>
          <w:color w:val="000000" w:themeColor="text1"/>
        </w:rPr>
        <w:t xml:space="preserve"> aprašymas,</w:t>
      </w:r>
      <w:r w:rsidR="00E366BB">
        <w:rPr>
          <w:rFonts w:ascii="Times New Roman" w:hAnsi="Times New Roman" w:cs="Times New Roman"/>
          <w:bCs/>
          <w:color w:val="000000" w:themeColor="text1"/>
        </w:rPr>
        <w:t xml:space="preserve"> grupinis darbas,</w:t>
      </w:r>
      <w:r w:rsidR="00F30F89" w:rsidRPr="007F28E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67889" w:rsidRPr="007F28E5">
        <w:rPr>
          <w:rFonts w:ascii="Times New Roman" w:hAnsi="Times New Roman" w:cs="Times New Roman"/>
          <w:bCs/>
          <w:color w:val="000000" w:themeColor="text1"/>
        </w:rPr>
        <w:t>refleksija</w:t>
      </w:r>
      <w:r w:rsidR="00186C99" w:rsidRPr="007F28E5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1141C1B6" w14:textId="77777777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22B10E21" w14:textId="1B15E87C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</w:rPr>
        <w:t>Vieta:</w:t>
      </w:r>
      <w:r w:rsidRPr="007F28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85455">
        <w:rPr>
          <w:rFonts w:ascii="Times New Roman" w:hAnsi="Times New Roman" w:cs="Times New Roman"/>
          <w:color w:val="000000" w:themeColor="text1"/>
          <w:shd w:val="clear" w:color="auto" w:fill="FFFFFF"/>
        </w:rPr>
        <w:t>Žirmūnų rajonas</w:t>
      </w:r>
    </w:p>
    <w:p w14:paraId="7D77C580" w14:textId="77777777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76E0C492" w14:textId="074B75D4" w:rsidR="000742E4" w:rsidRPr="007F28E5" w:rsidRDefault="000742E4" w:rsidP="000742E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F28E5">
        <w:rPr>
          <w:rFonts w:ascii="Times New Roman" w:hAnsi="Times New Roman" w:cs="Times New Roman"/>
          <w:b/>
          <w:bCs/>
          <w:color w:val="000000" w:themeColor="text1"/>
        </w:rPr>
        <w:t xml:space="preserve">Klasė: </w:t>
      </w:r>
      <w:r w:rsidR="006F2200" w:rsidRPr="007F28E5">
        <w:rPr>
          <w:rFonts w:ascii="Times New Roman" w:hAnsi="Times New Roman" w:cs="Times New Roman"/>
          <w:color w:val="000000" w:themeColor="text1"/>
        </w:rPr>
        <w:t xml:space="preserve"> </w:t>
      </w:r>
      <w:r w:rsidR="005B0EEF" w:rsidRPr="007F28E5">
        <w:rPr>
          <w:rFonts w:ascii="Times New Roman" w:hAnsi="Times New Roman" w:cs="Times New Roman"/>
          <w:color w:val="000000" w:themeColor="text1"/>
        </w:rPr>
        <w:t xml:space="preserve"> </w:t>
      </w:r>
      <w:r w:rsidR="00085455">
        <w:rPr>
          <w:rFonts w:ascii="Times New Roman" w:hAnsi="Times New Roman" w:cs="Times New Roman"/>
          <w:color w:val="000000" w:themeColor="text1"/>
          <w:lang w:val="en-US"/>
        </w:rPr>
        <w:t xml:space="preserve">5 </w:t>
      </w:r>
      <w:r w:rsidRPr="007F28E5">
        <w:rPr>
          <w:rFonts w:ascii="Times New Roman" w:hAnsi="Times New Roman" w:cs="Times New Roman"/>
          <w:color w:val="000000" w:themeColor="text1"/>
        </w:rPr>
        <w:t>klasė</w:t>
      </w:r>
    </w:p>
    <w:p w14:paraId="55E6F9CB" w14:textId="1E441F98" w:rsidR="006F2200" w:rsidRPr="007F28E5" w:rsidRDefault="006F2200">
      <w:pPr>
        <w:rPr>
          <w:rFonts w:ascii="Times New Roman" w:hAnsi="Times New Roman" w:cs="Times New Roman"/>
          <w:color w:val="000000" w:themeColor="text1"/>
        </w:rPr>
      </w:pPr>
    </w:p>
    <w:p w14:paraId="1D6B4A5E" w14:textId="02240E11" w:rsidR="00007ACB" w:rsidRDefault="00322CEF" w:rsidP="00085455">
      <w:pPr>
        <w:pStyle w:val="NormalWeb"/>
        <w:rPr>
          <w:b/>
          <w:bCs/>
          <w:color w:val="000000" w:themeColor="text1"/>
        </w:rPr>
      </w:pPr>
      <w:r w:rsidRPr="007F28E5">
        <w:rPr>
          <w:b/>
          <w:bCs/>
          <w:color w:val="000000" w:themeColor="text1"/>
        </w:rPr>
        <w:t>VEIKLOS: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5"/>
      </w:tblGrid>
      <w:tr w:rsidR="00085455" w14:paraId="6F464632" w14:textId="77777777" w:rsidTr="00085455">
        <w:trPr>
          <w:trHeight w:val="1156"/>
        </w:trPr>
        <w:tc>
          <w:tcPr>
            <w:tcW w:w="7975" w:type="dxa"/>
          </w:tcPr>
          <w:p w14:paraId="52F08FAE" w14:textId="77777777" w:rsidR="00085455" w:rsidRPr="00085455" w:rsidRDefault="00085455" w:rsidP="00085455">
            <w:pPr>
              <w:pStyle w:val="NormalWeb"/>
              <w:rPr>
                <w:b/>
                <w:bCs/>
              </w:rPr>
            </w:pPr>
            <w:r w:rsidRPr="00085455">
              <w:rPr>
                <w:b/>
                <w:bCs/>
              </w:rPr>
              <w:t>Pamokos įvadas:</w:t>
            </w:r>
          </w:p>
          <w:p w14:paraId="0C66000B" w14:textId="7A9F14D4" w:rsidR="00E3489A" w:rsidRDefault="00085455" w:rsidP="00085455">
            <w:pPr>
              <w:pStyle w:val="NormalWeb"/>
            </w:pPr>
            <w:r>
              <w:t xml:space="preserve">Mokiniai supažindinami su užduočių lapais ir saugaus elgesio taisyklėmis. </w:t>
            </w:r>
          </w:p>
          <w:p w14:paraId="602B115F" w14:textId="7551FBA5" w:rsidR="00085455" w:rsidRDefault="00E366BB" w:rsidP="00085455">
            <w:pPr>
              <w:pStyle w:val="NormalWeb"/>
            </w:pPr>
            <w:r>
              <w:t>Išdalinamos priemonės kiekvienam mokiniui</w:t>
            </w:r>
            <w:r w:rsidR="003807F3">
              <w:t>.</w:t>
            </w:r>
          </w:p>
        </w:tc>
      </w:tr>
      <w:tr w:rsidR="00085455" w14:paraId="74529861" w14:textId="77777777" w:rsidTr="00085455">
        <w:trPr>
          <w:trHeight w:val="768"/>
        </w:trPr>
        <w:tc>
          <w:tcPr>
            <w:tcW w:w="7975" w:type="dxa"/>
          </w:tcPr>
          <w:p w14:paraId="07F09D13" w14:textId="2AFDF482" w:rsidR="00085455" w:rsidRDefault="003807F3" w:rsidP="003807F3">
            <w:pPr>
              <w:pStyle w:val="NormalWeb"/>
              <w:numPr>
                <w:ilvl w:val="0"/>
                <w:numId w:val="13"/>
              </w:numPr>
            </w:pPr>
            <w:r>
              <w:t>Pamoka prasideda nuo pasitrinktos autobus</w:t>
            </w:r>
            <w:r w:rsidR="00E366BB">
              <w:t>o</w:t>
            </w:r>
            <w:r>
              <w:t xml:space="preserve"> stotelės (pvz. Žirmūnų </w:t>
            </w:r>
            <w:r w:rsidR="00E366BB">
              <w:t>seniūnija</w:t>
            </w:r>
            <w:r>
              <w:t>).</w:t>
            </w:r>
          </w:p>
          <w:p w14:paraId="0ACA0BD0" w14:textId="2028AF3E" w:rsidR="00E366BB" w:rsidRDefault="003807F3" w:rsidP="00E366BB">
            <w:pPr>
              <w:pStyle w:val="NormalWeb"/>
              <w:numPr>
                <w:ilvl w:val="0"/>
                <w:numId w:val="13"/>
              </w:numPr>
            </w:pPr>
            <w:r>
              <w:t xml:space="preserve">Kiekvieną kartą randant reikiamą objektą visa klasė ramiai sustoja ir užpildo </w:t>
            </w:r>
            <w:r w:rsidR="0043711F">
              <w:t>reikiamą skiltį</w:t>
            </w:r>
            <w:r>
              <w:t xml:space="preserve"> lentelėje.</w:t>
            </w:r>
          </w:p>
          <w:p w14:paraId="10DD7F93" w14:textId="33AF6B6D" w:rsidR="00E3489A" w:rsidRDefault="00E3489A" w:rsidP="00E3489A">
            <w:pPr>
              <w:pStyle w:val="NormalWeb"/>
              <w:numPr>
                <w:ilvl w:val="0"/>
                <w:numId w:val="13"/>
              </w:numPr>
            </w:pPr>
            <w:r>
              <w:t xml:space="preserve">Tyrimas stabdomas priėjus galutinę autobuso </w:t>
            </w:r>
            <w:r w:rsidR="00E366BB">
              <w:t>stotelę (pvz. Žirmūnai)</w:t>
            </w:r>
            <w:r w:rsidR="002F730B">
              <w:t>, surandama patogi vieta aptarimui</w:t>
            </w:r>
            <w:r w:rsidR="00E366BB">
              <w:t>.</w:t>
            </w:r>
          </w:p>
          <w:p w14:paraId="0091BDF4" w14:textId="6F247FFF" w:rsidR="00E366BB" w:rsidRDefault="00E366BB" w:rsidP="00E3489A">
            <w:pPr>
              <w:pStyle w:val="NormalWeb"/>
              <w:numPr>
                <w:ilvl w:val="0"/>
                <w:numId w:val="13"/>
              </w:numPr>
            </w:pPr>
            <w:r>
              <w:t>Mokiniai suskirstomi po 3-4 mokinius ir grupėse aptaria savo užrašus (geriausia jei grupes sudaro tie mokiniai kurie ėjo vienas nuo kito toliau)</w:t>
            </w:r>
            <w:r w:rsidR="00247885">
              <w:t xml:space="preserve"> ir užpildo likusias užduočių lapo vietas</w:t>
            </w:r>
            <w:r>
              <w:t>.</w:t>
            </w:r>
          </w:p>
          <w:p w14:paraId="2C579C65" w14:textId="77777777" w:rsidR="00E366BB" w:rsidRDefault="00E366BB" w:rsidP="00E3489A">
            <w:pPr>
              <w:pStyle w:val="NormalWeb"/>
              <w:numPr>
                <w:ilvl w:val="0"/>
                <w:numId w:val="13"/>
              </w:numPr>
            </w:pPr>
            <w:r>
              <w:t>Mokytojas aplanko kiekvieną grupė</w:t>
            </w:r>
            <w:r w:rsidR="00247885">
              <w:t xml:space="preserve"> skiria laiko trupam aptarimui užduodant šiuos klausimus:</w:t>
            </w:r>
          </w:p>
          <w:p w14:paraId="5DD7781E" w14:textId="77777777" w:rsidR="00247885" w:rsidRDefault="00247885" w:rsidP="00247885">
            <w:pPr>
              <w:pStyle w:val="NormalWeb"/>
              <w:numPr>
                <w:ilvl w:val="0"/>
                <w:numId w:val="14"/>
              </w:numPr>
            </w:pPr>
            <w:r>
              <w:t>Ar skiriasi jūsų užrašai?</w:t>
            </w:r>
          </w:p>
          <w:p w14:paraId="211C28BD" w14:textId="3F75BB1D" w:rsidR="00247885" w:rsidRDefault="00247885" w:rsidP="00247885">
            <w:pPr>
              <w:pStyle w:val="NormalWeb"/>
              <w:numPr>
                <w:ilvl w:val="0"/>
                <w:numId w:val="14"/>
              </w:numPr>
            </w:pPr>
            <w:r>
              <w:t>Ar pastebėjote tai kas labai patiko ar nepatiko?</w:t>
            </w:r>
          </w:p>
          <w:p w14:paraId="45864EF5" w14:textId="2DB46535" w:rsidR="00247885" w:rsidRDefault="00247885" w:rsidP="00247885">
            <w:pPr>
              <w:pStyle w:val="NormalWeb"/>
              <w:numPr>
                <w:ilvl w:val="0"/>
                <w:numId w:val="14"/>
              </w:numPr>
            </w:pPr>
            <w:r>
              <w:t>Ar norėsit patyrinėti kitą rajoną?</w:t>
            </w:r>
          </w:p>
          <w:p w14:paraId="24CAB5B7" w14:textId="7E14412F" w:rsidR="00247885" w:rsidRDefault="00247885" w:rsidP="00247885">
            <w:pPr>
              <w:pStyle w:val="NormalWeb"/>
              <w:numPr>
                <w:ilvl w:val="0"/>
                <w:numId w:val="15"/>
              </w:numPr>
            </w:pPr>
            <w:r>
              <w:lastRenderedPageBreak/>
              <w:t>Po grupių aptarimo surenkami užduočių lapai ir su vešiuoju transportu grįžtama iki pradinės stotelės.</w:t>
            </w:r>
          </w:p>
          <w:p w14:paraId="75FFE073" w14:textId="135E9E31" w:rsidR="00247885" w:rsidRDefault="00247885" w:rsidP="00247885">
            <w:pPr>
              <w:pStyle w:val="NormalWeb"/>
              <w:ind w:left="720"/>
            </w:pPr>
          </w:p>
        </w:tc>
      </w:tr>
      <w:tr w:rsidR="00085455" w14:paraId="41ED5924" w14:textId="77777777" w:rsidTr="00085455">
        <w:trPr>
          <w:trHeight w:val="740"/>
        </w:trPr>
        <w:tc>
          <w:tcPr>
            <w:tcW w:w="7975" w:type="dxa"/>
          </w:tcPr>
          <w:p w14:paraId="7EA893DF" w14:textId="451B0590" w:rsidR="00247885" w:rsidRDefault="00247885" w:rsidP="00085455">
            <w:pPr>
              <w:pStyle w:val="NormalWeb"/>
              <w:rPr>
                <w:b/>
                <w:bCs/>
              </w:rPr>
            </w:pPr>
            <w:r w:rsidRPr="00247885">
              <w:rPr>
                <w:b/>
                <w:bCs/>
              </w:rPr>
              <w:lastRenderedPageBreak/>
              <w:t>Mokytojo vertinimas:</w:t>
            </w:r>
          </w:p>
          <w:p w14:paraId="02CACD1A" w14:textId="2681FFC0" w:rsidR="00247885" w:rsidRPr="00247885" w:rsidRDefault="00247885" w:rsidP="00085455">
            <w:pPr>
              <w:pStyle w:val="NormalWeb"/>
              <w:rPr>
                <w:b/>
                <w:bCs/>
              </w:rPr>
            </w:pPr>
            <w:r w:rsidRPr="00247885">
              <w:t>Mokytojas individualiai iki kitos pamokos įvertina mokinių užrašus</w:t>
            </w:r>
            <w:r>
              <w:t xml:space="preserve"> pagal jų pastangas ir užduočių lapo užpildymą.</w:t>
            </w:r>
          </w:p>
          <w:p w14:paraId="1FACC424" w14:textId="670F29D7" w:rsidR="00247885" w:rsidRDefault="00247885" w:rsidP="00085455">
            <w:pPr>
              <w:pStyle w:val="NormalWeb"/>
            </w:pPr>
          </w:p>
        </w:tc>
      </w:tr>
    </w:tbl>
    <w:p w14:paraId="742CDCA1" w14:textId="77777777" w:rsidR="00085455" w:rsidRPr="007F28E5" w:rsidRDefault="00085455" w:rsidP="00085455">
      <w:pPr>
        <w:pStyle w:val="NormalWeb"/>
      </w:pPr>
    </w:p>
    <w:p w14:paraId="1A865F15" w14:textId="3C85D520" w:rsidR="006E1CB0" w:rsidRDefault="0043711F" w:rsidP="0043711F">
      <w:pPr>
        <w:pStyle w:val="NormalWeb"/>
        <w:shd w:val="clear" w:color="auto" w:fill="FFFFFF"/>
        <w:rPr>
          <w:b/>
          <w:bCs/>
        </w:rPr>
      </w:pPr>
      <w:r>
        <w:rPr>
          <w:b/>
          <w:bCs/>
        </w:rPr>
        <w:t>Kad pamoka vykt</w:t>
      </w:r>
      <w:r w:rsidR="00303FFB">
        <w:rPr>
          <w:b/>
          <w:bCs/>
        </w:rPr>
        <w:t>u</w:t>
      </w:r>
      <w:r>
        <w:rPr>
          <w:b/>
          <w:bCs/>
        </w:rPr>
        <w:t xml:space="preserve"> sklandžiau siūlau įvertinti mokinių ir lydinčių žmonių skaičių.</w:t>
      </w:r>
    </w:p>
    <w:p w14:paraId="47521E00" w14:textId="6F3CD201" w:rsidR="0043711F" w:rsidRPr="007F28E5" w:rsidRDefault="0043711F" w:rsidP="0043711F">
      <w:pPr>
        <w:pStyle w:val="NormalWeb"/>
        <w:shd w:val="clear" w:color="auto" w:fill="FFFFFF"/>
      </w:pPr>
      <w:r>
        <w:rPr>
          <w:b/>
          <w:bCs/>
        </w:rPr>
        <w:t>Parinkti maršrutą,</w:t>
      </w:r>
      <w:r w:rsidR="00303FFB">
        <w:rPr>
          <w:b/>
          <w:bCs/>
        </w:rPr>
        <w:t xml:space="preserve"> kur yra</w:t>
      </w:r>
      <w:r>
        <w:rPr>
          <w:b/>
          <w:bCs/>
        </w:rPr>
        <w:t xml:space="preserve"> saugesni </w:t>
      </w:r>
      <w:r w:rsidR="00303FFB">
        <w:rPr>
          <w:b/>
          <w:bCs/>
        </w:rPr>
        <w:t xml:space="preserve">ir platesni </w:t>
      </w:r>
      <w:r>
        <w:rPr>
          <w:b/>
          <w:bCs/>
        </w:rPr>
        <w:t xml:space="preserve">šaligatviai. </w:t>
      </w:r>
    </w:p>
    <w:p w14:paraId="35022E95" w14:textId="77777777" w:rsidR="006E1CB0" w:rsidRPr="007F28E5" w:rsidRDefault="006E1CB0" w:rsidP="00E44BDB">
      <w:pPr>
        <w:pStyle w:val="NormalWeb"/>
        <w:shd w:val="clear" w:color="auto" w:fill="FFFFFF"/>
        <w:ind w:left="720"/>
      </w:pPr>
    </w:p>
    <w:sectPr w:rsidR="006E1CB0" w:rsidRPr="007F2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C04B" w14:textId="77777777" w:rsidR="009456AE" w:rsidRDefault="009456AE" w:rsidP="00C81A4D">
      <w:r>
        <w:separator/>
      </w:r>
    </w:p>
  </w:endnote>
  <w:endnote w:type="continuationSeparator" w:id="0">
    <w:p w14:paraId="4636319C" w14:textId="77777777" w:rsidR="009456AE" w:rsidRDefault="009456AE" w:rsidP="00C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1926" w14:textId="77777777" w:rsidR="009456AE" w:rsidRDefault="009456AE" w:rsidP="00C81A4D">
      <w:r>
        <w:separator/>
      </w:r>
    </w:p>
  </w:footnote>
  <w:footnote w:type="continuationSeparator" w:id="0">
    <w:p w14:paraId="4849842F" w14:textId="77777777" w:rsidR="009456AE" w:rsidRDefault="009456AE" w:rsidP="00C8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4A0"/>
    <w:multiLevelType w:val="hybridMultilevel"/>
    <w:tmpl w:val="C50AA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00A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0DC2"/>
    <w:multiLevelType w:val="hybridMultilevel"/>
    <w:tmpl w:val="F828D5D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E0DA6"/>
    <w:multiLevelType w:val="hybridMultilevel"/>
    <w:tmpl w:val="831092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09E5"/>
    <w:multiLevelType w:val="hybridMultilevel"/>
    <w:tmpl w:val="97F2A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36389"/>
    <w:multiLevelType w:val="hybridMultilevel"/>
    <w:tmpl w:val="AEB4D90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E90050"/>
    <w:multiLevelType w:val="hybridMultilevel"/>
    <w:tmpl w:val="561862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30A0"/>
    <w:multiLevelType w:val="hybridMultilevel"/>
    <w:tmpl w:val="DA8013D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10B92"/>
    <w:multiLevelType w:val="hybridMultilevel"/>
    <w:tmpl w:val="F25656B6"/>
    <w:lvl w:ilvl="0" w:tplc="80281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0DE1BC5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4171D"/>
    <w:multiLevelType w:val="hybridMultilevel"/>
    <w:tmpl w:val="DA8013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012F5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50FC0"/>
    <w:multiLevelType w:val="hybridMultilevel"/>
    <w:tmpl w:val="F828D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4328B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1471"/>
    <w:multiLevelType w:val="hybridMultilevel"/>
    <w:tmpl w:val="C50AA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0782">
    <w:abstractNumId w:val="4"/>
  </w:num>
  <w:num w:numId="2" w16cid:durableId="259653800">
    <w:abstractNumId w:val="10"/>
  </w:num>
  <w:num w:numId="3" w16cid:durableId="479080919">
    <w:abstractNumId w:val="7"/>
  </w:num>
  <w:num w:numId="4" w16cid:durableId="1043865966">
    <w:abstractNumId w:val="8"/>
  </w:num>
  <w:num w:numId="5" w16cid:durableId="1767537841">
    <w:abstractNumId w:val="12"/>
  </w:num>
  <w:num w:numId="6" w16cid:durableId="1963075819">
    <w:abstractNumId w:val="2"/>
  </w:num>
  <w:num w:numId="7" w16cid:durableId="510265453">
    <w:abstractNumId w:val="0"/>
  </w:num>
  <w:num w:numId="8" w16cid:durableId="1828546027">
    <w:abstractNumId w:val="14"/>
  </w:num>
  <w:num w:numId="9" w16cid:durableId="693842809">
    <w:abstractNumId w:val="1"/>
  </w:num>
  <w:num w:numId="10" w16cid:durableId="228738163">
    <w:abstractNumId w:val="9"/>
  </w:num>
  <w:num w:numId="11" w16cid:durableId="59712900">
    <w:abstractNumId w:val="11"/>
  </w:num>
  <w:num w:numId="12" w16cid:durableId="851921288">
    <w:abstractNumId w:val="13"/>
  </w:num>
  <w:num w:numId="13" w16cid:durableId="1760832449">
    <w:abstractNumId w:val="6"/>
  </w:num>
  <w:num w:numId="14" w16cid:durableId="1928074872">
    <w:abstractNumId w:val="5"/>
  </w:num>
  <w:num w:numId="15" w16cid:durableId="280307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50"/>
    <w:rsid w:val="00000875"/>
    <w:rsid w:val="00007ACB"/>
    <w:rsid w:val="00026183"/>
    <w:rsid w:val="00044253"/>
    <w:rsid w:val="00047D9B"/>
    <w:rsid w:val="0006291B"/>
    <w:rsid w:val="000742E4"/>
    <w:rsid w:val="00085455"/>
    <w:rsid w:val="000F20B0"/>
    <w:rsid w:val="00136785"/>
    <w:rsid w:val="00143599"/>
    <w:rsid w:val="00165745"/>
    <w:rsid w:val="00172E3D"/>
    <w:rsid w:val="00186C99"/>
    <w:rsid w:val="00247885"/>
    <w:rsid w:val="002E1DEA"/>
    <w:rsid w:val="002F730B"/>
    <w:rsid w:val="00303FFB"/>
    <w:rsid w:val="00313E12"/>
    <w:rsid w:val="003211EC"/>
    <w:rsid w:val="00322CEF"/>
    <w:rsid w:val="003807F3"/>
    <w:rsid w:val="00381CF2"/>
    <w:rsid w:val="003C4F6A"/>
    <w:rsid w:val="00435A9A"/>
    <w:rsid w:val="0043711F"/>
    <w:rsid w:val="004E7124"/>
    <w:rsid w:val="004E7808"/>
    <w:rsid w:val="00564EE1"/>
    <w:rsid w:val="00572463"/>
    <w:rsid w:val="00587D8B"/>
    <w:rsid w:val="005B0EEF"/>
    <w:rsid w:val="00631F17"/>
    <w:rsid w:val="00643F6B"/>
    <w:rsid w:val="006D4E2C"/>
    <w:rsid w:val="006E1CB0"/>
    <w:rsid w:val="006F2200"/>
    <w:rsid w:val="00735D09"/>
    <w:rsid w:val="007A73D5"/>
    <w:rsid w:val="007B0180"/>
    <w:rsid w:val="007F28E5"/>
    <w:rsid w:val="00895579"/>
    <w:rsid w:val="008B68AE"/>
    <w:rsid w:val="00936A52"/>
    <w:rsid w:val="009456AE"/>
    <w:rsid w:val="009F56D7"/>
    <w:rsid w:val="00A00218"/>
    <w:rsid w:val="00A52091"/>
    <w:rsid w:val="00A66257"/>
    <w:rsid w:val="00AA7077"/>
    <w:rsid w:val="00B02A09"/>
    <w:rsid w:val="00B070DE"/>
    <w:rsid w:val="00B2663F"/>
    <w:rsid w:val="00B515BA"/>
    <w:rsid w:val="00B6428D"/>
    <w:rsid w:val="00B72DD5"/>
    <w:rsid w:val="00B87250"/>
    <w:rsid w:val="00B971F1"/>
    <w:rsid w:val="00BB06AE"/>
    <w:rsid w:val="00C265A9"/>
    <w:rsid w:val="00C62E6B"/>
    <w:rsid w:val="00C81A4D"/>
    <w:rsid w:val="00C92B30"/>
    <w:rsid w:val="00CF2B83"/>
    <w:rsid w:val="00D44695"/>
    <w:rsid w:val="00D67889"/>
    <w:rsid w:val="00D9297C"/>
    <w:rsid w:val="00E121BF"/>
    <w:rsid w:val="00E3489A"/>
    <w:rsid w:val="00E34F2F"/>
    <w:rsid w:val="00E366BB"/>
    <w:rsid w:val="00E44BDB"/>
    <w:rsid w:val="00E60B15"/>
    <w:rsid w:val="00F17DC1"/>
    <w:rsid w:val="00F30F89"/>
    <w:rsid w:val="00F57781"/>
    <w:rsid w:val="00F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C1CB"/>
  <w15:chartTrackingRefBased/>
  <w15:docId w15:val="{0ED50D4F-43D5-414C-8DDF-A1914F1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250"/>
  </w:style>
  <w:style w:type="character" w:styleId="Hyperlink">
    <w:name w:val="Hyperlink"/>
    <w:basedOn w:val="DefaultParagraphFont"/>
    <w:uiPriority w:val="99"/>
    <w:semiHidden/>
    <w:unhideWhenUsed/>
    <w:rsid w:val="00B872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2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2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42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0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A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A4D"/>
  </w:style>
  <w:style w:type="paragraph" w:styleId="Footer">
    <w:name w:val="footer"/>
    <w:basedOn w:val="Normal"/>
    <w:link w:val="FooterChar"/>
    <w:uiPriority w:val="99"/>
    <w:unhideWhenUsed/>
    <w:rsid w:val="00C81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3F02BF321574AA1EE5ADFAF79CD16" ma:contentTypeVersion="4" ma:contentTypeDescription="Create a new document." ma:contentTypeScope="" ma:versionID="0f16b59fce2b2fe093a14d5bc8a45b70">
  <xsd:schema xmlns:xsd="http://www.w3.org/2001/XMLSchema" xmlns:xs="http://www.w3.org/2001/XMLSchema" xmlns:p="http://schemas.microsoft.com/office/2006/metadata/properties" xmlns:ns3="108a3c51-2a96-40e5-be05-c2fb39bde176" targetNamespace="http://schemas.microsoft.com/office/2006/metadata/properties" ma:root="true" ma:fieldsID="2c2f842702174fd66960697a856cadf9" ns3:_="">
    <xsd:import namespace="108a3c51-2a96-40e5-be05-c2fb39bde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a3c51-2a96-40e5-be05-c2fb39bde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8BCDD-4CAE-4983-8C6D-8A036D6C7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614B8-66CB-4881-9D4D-BBDDD88C5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E6688-6312-4EAF-9F78-01FE7B05F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a3c51-2a96-40e5-be05-c2fb39bde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INTA</dc:creator>
  <cp:keywords/>
  <dc:description/>
  <cp:lastModifiedBy>Audrius</cp:lastModifiedBy>
  <cp:revision>5</cp:revision>
  <dcterms:created xsi:type="dcterms:W3CDTF">2024-04-07T19:01:00Z</dcterms:created>
  <dcterms:modified xsi:type="dcterms:W3CDTF">2024-04-07T19:30:00Z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0x0101002A03F02BF321574AA1EE5ADFAF79CD16</vt:lpwstr>
  </property>
</Properties>
</file>