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E4" w:rsidRPr="00AC1900" w:rsidRDefault="000742E4" w:rsidP="000742E4">
      <w:pPr>
        <w:pStyle w:val="NormalWeb"/>
        <w:rPr>
          <w:color w:val="000000" w:themeColor="text1"/>
        </w:rPr>
      </w:pPr>
      <w:r w:rsidRPr="00AC1900">
        <w:rPr>
          <w:b/>
          <w:bCs/>
          <w:color w:val="000000" w:themeColor="text1"/>
          <w:lang w:val="lt-LT"/>
        </w:rPr>
        <w:t>Pamokos tema</w:t>
      </w:r>
      <w:r w:rsidR="002E1DEA" w:rsidRPr="00AC1900">
        <w:rPr>
          <w:b/>
          <w:bCs/>
          <w:color w:val="000000" w:themeColor="text1"/>
          <w:lang w:val="lt-LT"/>
        </w:rPr>
        <w:t>:</w:t>
      </w:r>
      <w:r w:rsidRPr="00AC1900">
        <w:rPr>
          <w:b/>
          <w:bCs/>
          <w:color w:val="000000" w:themeColor="text1"/>
          <w:lang w:val="lt-LT"/>
        </w:rPr>
        <w:t xml:space="preserve"> </w:t>
      </w:r>
      <w:r w:rsidR="00DF5B8A">
        <w:rPr>
          <w:color w:val="000000" w:themeColor="text1"/>
          <w:lang w:val="lt-LT"/>
        </w:rPr>
        <w:t>Vabzdžių viešbutis</w:t>
      </w:r>
    </w:p>
    <w:p w:rsidR="000742E4" w:rsidRPr="00AC1900" w:rsidRDefault="000742E4" w:rsidP="00B72DD5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Tikslas. </w:t>
      </w:r>
      <w:r w:rsidR="00136785"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DF5B8A">
        <w:rPr>
          <w:rFonts w:ascii="Times New Roman" w:hAnsi="Times New Roman" w:cs="Times New Roman"/>
          <w:color w:val="000000" w:themeColor="text1"/>
          <w:lang w:val="lt-LT"/>
        </w:rPr>
        <w:t>Sukurti vabzdžių (vabalų) na</w:t>
      </w:r>
      <w:r w:rsidR="00265785">
        <w:rPr>
          <w:rFonts w:ascii="Times New Roman" w:hAnsi="Times New Roman" w:cs="Times New Roman"/>
          <w:color w:val="000000" w:themeColor="text1"/>
          <w:lang w:val="lt-LT"/>
        </w:rPr>
        <w:t>mus.</w:t>
      </w:r>
    </w:p>
    <w:p w:rsidR="00B72DD5" w:rsidRPr="00AC1900" w:rsidRDefault="00B72DD5" w:rsidP="00B72DD5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p w:rsidR="000742E4" w:rsidRPr="00AC1900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Uždaviniai: </w:t>
      </w:r>
    </w:p>
    <w:p w:rsidR="00186C99" w:rsidRPr="00AC1900" w:rsidRDefault="00265785" w:rsidP="00AA7077">
      <w:pPr>
        <w:pStyle w:val="NormalWeb"/>
        <w:numPr>
          <w:ilvl w:val="0"/>
          <w:numId w:val="5"/>
        </w:numPr>
        <w:shd w:val="clear" w:color="auto" w:fill="FFFFFF"/>
        <w:rPr>
          <w:lang w:val="lt-LT"/>
        </w:rPr>
      </w:pPr>
      <w:r>
        <w:rPr>
          <w:lang w:val="lt-LT"/>
        </w:rPr>
        <w:t>Aptarti kodėl svarbūs vabzdžiai, kaip galime jiems padėti.</w:t>
      </w:r>
    </w:p>
    <w:p w:rsidR="002E05B1" w:rsidRPr="00265785" w:rsidRDefault="00186C99" w:rsidP="002E05B1">
      <w:pPr>
        <w:pStyle w:val="NormalWeb"/>
        <w:numPr>
          <w:ilvl w:val="0"/>
          <w:numId w:val="5"/>
        </w:numPr>
        <w:shd w:val="clear" w:color="auto" w:fill="FFFFFF"/>
        <w:rPr>
          <w:bCs/>
          <w:iCs/>
          <w:color w:val="000000" w:themeColor="text1"/>
          <w:lang w:val="lt-LT"/>
        </w:rPr>
      </w:pPr>
      <w:r w:rsidRPr="00AC1900">
        <w:rPr>
          <w:lang w:val="lt-LT"/>
        </w:rPr>
        <w:t xml:space="preserve">Kūrybinių dirbtuvių metu </w:t>
      </w:r>
      <w:r w:rsidR="00265785">
        <w:rPr>
          <w:lang w:val="lt-LT"/>
        </w:rPr>
        <w:t>sukurti vabzdžių (vabalų) viešbutį.</w:t>
      </w:r>
    </w:p>
    <w:p w:rsidR="00265785" w:rsidRPr="00AC1900" w:rsidRDefault="00D11268" w:rsidP="002E05B1">
      <w:pPr>
        <w:pStyle w:val="NormalWeb"/>
        <w:numPr>
          <w:ilvl w:val="0"/>
          <w:numId w:val="5"/>
        </w:numPr>
        <w:shd w:val="clear" w:color="auto" w:fill="FFFFFF"/>
        <w:rPr>
          <w:bCs/>
          <w:iCs/>
          <w:color w:val="000000" w:themeColor="text1"/>
          <w:lang w:val="lt-LT"/>
        </w:rPr>
      </w:pPr>
      <w:r>
        <w:rPr>
          <w:lang w:val="lt-LT"/>
        </w:rPr>
        <w:t>Sukurtus vabzdžių viešbučius, pastatyti mokyklos kieme.</w:t>
      </w:r>
    </w:p>
    <w:p w:rsidR="000742E4" w:rsidRPr="00AC1900" w:rsidRDefault="000742E4" w:rsidP="002E05B1">
      <w:pPr>
        <w:pStyle w:val="NormalWeb"/>
        <w:shd w:val="clear" w:color="auto" w:fill="FFFFFF"/>
        <w:rPr>
          <w:bCs/>
          <w:iCs/>
          <w:color w:val="000000" w:themeColor="text1"/>
          <w:lang w:val="lt-LT"/>
        </w:rPr>
      </w:pPr>
      <w:r w:rsidRPr="00AC1900">
        <w:rPr>
          <w:b/>
          <w:bCs/>
          <w:color w:val="000000" w:themeColor="text1"/>
          <w:lang w:val="lt-LT"/>
        </w:rPr>
        <w:t xml:space="preserve">Kompetencijos: </w:t>
      </w:r>
      <w:r w:rsidR="00C92B30" w:rsidRPr="00AC1900">
        <w:rPr>
          <w:color w:val="000000" w:themeColor="text1"/>
          <w:lang w:val="lt-LT"/>
        </w:rPr>
        <w:t xml:space="preserve">komunikavimo, pažinimo, </w:t>
      </w:r>
      <w:r w:rsidR="003211EC" w:rsidRPr="00AC1900">
        <w:rPr>
          <w:color w:val="000000" w:themeColor="text1"/>
          <w:lang w:val="lt-LT"/>
        </w:rPr>
        <w:t>kūrybiškum</w:t>
      </w:r>
      <w:r w:rsidR="003211EC" w:rsidRPr="00AC1900">
        <w:rPr>
          <w:bCs/>
          <w:iCs/>
          <w:color w:val="000000" w:themeColor="text1"/>
          <w:lang w:val="lt-LT"/>
        </w:rPr>
        <w:t>o</w:t>
      </w:r>
    </w:p>
    <w:p w:rsidR="00B070DE" w:rsidRPr="00AC1900" w:rsidRDefault="000742E4" w:rsidP="007F28E5">
      <w:pPr>
        <w:pStyle w:val="NormalWeb"/>
        <w:rPr>
          <w:iCs/>
          <w:color w:val="000000" w:themeColor="text1"/>
          <w:lang w:val="lt-LT"/>
        </w:rPr>
      </w:pPr>
      <w:r w:rsidRPr="00AC1900">
        <w:rPr>
          <w:b/>
          <w:bCs/>
          <w:color w:val="000000" w:themeColor="text1"/>
          <w:lang w:val="lt-LT"/>
        </w:rPr>
        <w:t>Priemonės</w:t>
      </w:r>
      <w:r w:rsidR="00AF5E79">
        <w:rPr>
          <w:color w:val="000000" w:themeColor="text1"/>
          <w:lang w:val="lt-LT"/>
        </w:rPr>
        <w:t xml:space="preserve">: medinės dėžutės, įvairi gamtinė medžiaga (kankorėžiai, samanos, šakelės) – visa </w:t>
      </w:r>
      <w:r w:rsidR="006602A9">
        <w:rPr>
          <w:color w:val="000000" w:themeColor="text1"/>
          <w:lang w:val="lt-LT"/>
        </w:rPr>
        <w:t>ką vaikai ras gamtoje</w:t>
      </w:r>
      <w:bookmarkStart w:id="0" w:name="_GoBack"/>
      <w:bookmarkEnd w:id="0"/>
      <w:r w:rsidR="00AF5E79">
        <w:rPr>
          <w:color w:val="000000" w:themeColor="text1"/>
          <w:lang w:val="lt-LT"/>
        </w:rPr>
        <w:t>.</w:t>
      </w:r>
    </w:p>
    <w:p w:rsidR="000742E4" w:rsidRPr="00AC1900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Vertinimas: </w:t>
      </w:r>
      <w:r w:rsidR="00F30F89" w:rsidRPr="00AC1900">
        <w:rPr>
          <w:rFonts w:ascii="Times New Roman" w:hAnsi="Times New Roman" w:cs="Times New Roman"/>
          <w:iCs/>
          <w:color w:val="000000" w:themeColor="text1"/>
          <w:lang w:val="lt-LT"/>
        </w:rPr>
        <w:t>idiog</w:t>
      </w:r>
      <w:r w:rsidR="00F30F89" w:rsidRPr="00AC1900">
        <w:rPr>
          <w:rFonts w:ascii="Times New Roman" w:hAnsi="Times New Roman" w:cs="Times New Roman"/>
          <w:color w:val="000000" w:themeColor="text1"/>
          <w:lang w:val="lt-LT"/>
        </w:rPr>
        <w:t>rafinis</w:t>
      </w:r>
      <w:r w:rsidR="002E05B1" w:rsidRPr="00AC1900">
        <w:rPr>
          <w:rFonts w:ascii="Times New Roman" w:hAnsi="Times New Roman" w:cs="Times New Roman"/>
          <w:color w:val="000000" w:themeColor="text1"/>
          <w:lang w:val="lt-LT"/>
        </w:rPr>
        <w:t>, formuojamasis</w:t>
      </w:r>
      <w:r w:rsidR="00F30F89" w:rsidRPr="00AC1900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:rsidR="00B070DE" w:rsidRPr="00AC1900" w:rsidRDefault="00B070DE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:rsidR="000742E4" w:rsidRPr="00AC1900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>Metodai:</w:t>
      </w:r>
      <w:r w:rsidR="00E60B15" w:rsidRPr="00AC1900">
        <w:rPr>
          <w:rFonts w:ascii="Times New Roman" w:hAnsi="Times New Roman" w:cs="Times New Roman"/>
          <w:b/>
          <w:color w:val="000000" w:themeColor="text1"/>
          <w:lang w:val="lt-LT"/>
        </w:rPr>
        <w:t xml:space="preserve"> </w:t>
      </w:r>
      <w:r w:rsidR="00AF5E79">
        <w:rPr>
          <w:rFonts w:ascii="Times New Roman" w:hAnsi="Times New Roman" w:cs="Times New Roman"/>
          <w:bCs/>
          <w:color w:val="000000" w:themeColor="text1"/>
          <w:lang w:val="lt-LT"/>
        </w:rPr>
        <w:t>tyrinėjimas,</w:t>
      </w:r>
      <w:r w:rsidR="00F30F89" w:rsidRPr="00AC1900">
        <w:rPr>
          <w:rFonts w:ascii="Times New Roman" w:hAnsi="Times New Roman" w:cs="Times New Roman"/>
          <w:bCs/>
          <w:color w:val="000000" w:themeColor="text1"/>
          <w:lang w:val="lt-LT"/>
        </w:rPr>
        <w:t xml:space="preserve"> </w:t>
      </w:r>
      <w:r w:rsidR="00AF5E79">
        <w:rPr>
          <w:rFonts w:ascii="Times New Roman" w:hAnsi="Times New Roman" w:cs="Times New Roman"/>
          <w:bCs/>
          <w:color w:val="000000" w:themeColor="text1"/>
          <w:lang w:val="lt-LT"/>
        </w:rPr>
        <w:t xml:space="preserve">kūrybinės dirbtuvės, </w:t>
      </w:r>
      <w:r w:rsidR="00D67889" w:rsidRPr="00AC1900">
        <w:rPr>
          <w:rFonts w:ascii="Times New Roman" w:hAnsi="Times New Roman" w:cs="Times New Roman"/>
          <w:bCs/>
          <w:color w:val="000000" w:themeColor="text1"/>
          <w:lang w:val="lt-LT"/>
        </w:rPr>
        <w:t>refleksija</w:t>
      </w:r>
      <w:r w:rsidR="00313E12" w:rsidRPr="00AC1900">
        <w:rPr>
          <w:rFonts w:ascii="Times New Roman" w:hAnsi="Times New Roman" w:cs="Times New Roman"/>
          <w:bCs/>
          <w:color w:val="000000" w:themeColor="text1"/>
          <w:lang w:val="lt-LT"/>
        </w:rPr>
        <w:t xml:space="preserve">, </w:t>
      </w:r>
      <w:r w:rsidR="00186C99" w:rsidRPr="00AC1900">
        <w:rPr>
          <w:rFonts w:ascii="Times New Roman" w:hAnsi="Times New Roman" w:cs="Times New Roman"/>
          <w:bCs/>
          <w:color w:val="000000" w:themeColor="text1"/>
          <w:lang w:val="lt-LT"/>
        </w:rPr>
        <w:t xml:space="preserve">darbas grupėse. </w:t>
      </w:r>
    </w:p>
    <w:p w:rsidR="000742E4" w:rsidRPr="00AC1900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:rsidR="000742E4" w:rsidRPr="00AC1900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>Vieta:</w:t>
      </w:r>
      <w:r w:rsidRPr="00AC1900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  <w:r w:rsidR="002E05B1" w:rsidRPr="00AC1900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Asanavičiūtės gatvė, Pasakų parkas</w:t>
      </w:r>
    </w:p>
    <w:p w:rsidR="000742E4" w:rsidRPr="00AC1900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:rsidR="006F2200" w:rsidRPr="00934DB6" w:rsidRDefault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Klasė: </w:t>
      </w:r>
      <w:r w:rsidR="006F2200" w:rsidRPr="00AC1900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5B0EEF" w:rsidRPr="00AC1900">
        <w:rPr>
          <w:rFonts w:ascii="Times New Roman" w:hAnsi="Times New Roman" w:cs="Times New Roman"/>
          <w:color w:val="000000" w:themeColor="text1"/>
          <w:lang w:val="lt-LT"/>
        </w:rPr>
        <w:t xml:space="preserve"> 1</w:t>
      </w:r>
      <w:r w:rsidR="00136785" w:rsidRPr="00AC1900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F2200" w:rsidRPr="00AC1900">
        <w:rPr>
          <w:rFonts w:ascii="Times New Roman" w:hAnsi="Times New Roman" w:cs="Times New Roman"/>
          <w:color w:val="000000" w:themeColor="text1"/>
          <w:lang w:val="lt-LT"/>
        </w:rPr>
        <w:t xml:space="preserve">– </w:t>
      </w:r>
      <w:r w:rsidR="00AF5E79">
        <w:rPr>
          <w:rFonts w:ascii="Times New Roman" w:hAnsi="Times New Roman" w:cs="Times New Roman"/>
          <w:color w:val="000000" w:themeColor="text1"/>
          <w:lang w:val="lt-LT"/>
        </w:rPr>
        <w:t>4</w:t>
      </w:r>
      <w:r w:rsidR="006F2200" w:rsidRPr="00AC1900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C1900">
        <w:rPr>
          <w:rFonts w:ascii="Times New Roman" w:hAnsi="Times New Roman" w:cs="Times New Roman"/>
          <w:color w:val="000000" w:themeColor="text1"/>
          <w:lang w:val="lt-LT"/>
        </w:rPr>
        <w:t>klasės</w:t>
      </w:r>
      <w:r w:rsidRPr="00AC1900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 </w:t>
      </w:r>
    </w:p>
    <w:p w:rsidR="00322CEF" w:rsidRPr="00AC1900" w:rsidRDefault="00322CEF" w:rsidP="006F2200">
      <w:pPr>
        <w:pStyle w:val="NormalWeb"/>
        <w:rPr>
          <w:b/>
          <w:bCs/>
          <w:color w:val="000000" w:themeColor="text1"/>
          <w:lang w:val="lt-LT"/>
        </w:rPr>
      </w:pPr>
      <w:r w:rsidRPr="00AC1900">
        <w:rPr>
          <w:b/>
          <w:bCs/>
          <w:color w:val="000000" w:themeColor="text1"/>
          <w:lang w:val="lt-LT"/>
        </w:rPr>
        <w:t>VEIKLOS: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3550"/>
        <w:gridCol w:w="2840"/>
      </w:tblGrid>
      <w:tr w:rsidR="002E1DEA" w:rsidRPr="00AC1900" w:rsidTr="00934DB6">
        <w:trPr>
          <w:trHeight w:val="1744"/>
        </w:trPr>
        <w:tc>
          <w:tcPr>
            <w:tcW w:w="2446" w:type="dxa"/>
          </w:tcPr>
          <w:p w:rsidR="002E1DEA" w:rsidRPr="00AC1900" w:rsidRDefault="002E1DEA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AC1900">
              <w:rPr>
                <w:b/>
                <w:bCs/>
                <w:color w:val="000000" w:themeColor="text1"/>
                <w:lang w:val="lt-LT"/>
              </w:rPr>
              <w:t>Įvadas</w:t>
            </w:r>
          </w:p>
        </w:tc>
        <w:tc>
          <w:tcPr>
            <w:tcW w:w="3550" w:type="dxa"/>
          </w:tcPr>
          <w:p w:rsidR="00E60B15" w:rsidRPr="00AC1900" w:rsidRDefault="00516F6C" w:rsidP="00E60B15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Aptariama kodėl mums svarbūs vabzdžiai. Išsiaiškinama, kaip galima vabzdžiams padėti turėti „namus“, kad neskraidytų aplink žmones.</w:t>
            </w:r>
          </w:p>
          <w:p w:rsidR="002E1DEA" w:rsidRPr="00AC1900" w:rsidRDefault="00186C99" w:rsidP="00B02A0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Mokiniams pristatomos </w:t>
            </w:r>
            <w:r w:rsidR="00B02A09"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pamokos tema, </w:t>
            </w:r>
            <w:r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>užduotys ir įvertinimas.</w:t>
            </w:r>
          </w:p>
        </w:tc>
        <w:tc>
          <w:tcPr>
            <w:tcW w:w="2839" w:type="dxa"/>
          </w:tcPr>
          <w:p w:rsidR="00E60B15" w:rsidRPr="00AC1900" w:rsidRDefault="00E60B15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</w:p>
        </w:tc>
      </w:tr>
      <w:tr w:rsidR="00E60B15" w:rsidRPr="00AC1900" w:rsidTr="00934DB6">
        <w:trPr>
          <w:trHeight w:val="258"/>
        </w:trPr>
        <w:tc>
          <w:tcPr>
            <w:tcW w:w="8836" w:type="dxa"/>
            <w:gridSpan w:val="3"/>
          </w:tcPr>
          <w:p w:rsidR="00E60B15" w:rsidRPr="00AC1900" w:rsidRDefault="00E60B15" w:rsidP="00E60B15">
            <w:pPr>
              <w:pStyle w:val="NormalWeb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AC1900">
              <w:rPr>
                <w:b/>
                <w:bCs/>
                <w:color w:val="000000" w:themeColor="text1"/>
                <w:lang w:val="lt-LT"/>
              </w:rPr>
              <w:t>Pagrindinė dalis.</w:t>
            </w:r>
          </w:p>
        </w:tc>
      </w:tr>
      <w:tr w:rsidR="00E60B15" w:rsidRPr="00AC1900" w:rsidTr="00934DB6">
        <w:trPr>
          <w:trHeight w:val="1240"/>
        </w:trPr>
        <w:tc>
          <w:tcPr>
            <w:tcW w:w="2446" w:type="dxa"/>
          </w:tcPr>
          <w:p w:rsidR="00E60B15" w:rsidRPr="00AC1900" w:rsidRDefault="00AC1900" w:rsidP="00E60B15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AC1900">
              <w:rPr>
                <w:b/>
                <w:bCs/>
                <w:color w:val="000000" w:themeColor="text1"/>
                <w:lang w:val="lt-LT"/>
              </w:rPr>
              <w:t>Tyrinėjimas</w:t>
            </w:r>
          </w:p>
        </w:tc>
        <w:tc>
          <w:tcPr>
            <w:tcW w:w="3550" w:type="dxa"/>
          </w:tcPr>
          <w:p w:rsidR="00E60B15" w:rsidRPr="00AC1900" w:rsidRDefault="00AC1900" w:rsidP="00516F6C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>Mokiniai suskirstomi į grupes</w:t>
            </w:r>
            <w:r w:rsidR="00E60B15"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="00516F6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516F6C" w:rsidRPr="00C32AFE">
              <w:rPr>
                <w:rFonts w:ascii="Times New Roman" w:hAnsi="Times New Roman" w:cs="Times New Roman"/>
                <w:color w:val="000000" w:themeColor="text1"/>
                <w:lang w:val="lt-LT"/>
              </w:rPr>
              <w:t>Vaikšto grupėmis</w:t>
            </w:r>
            <w:r w:rsidRPr="00C32AF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parke, </w:t>
            </w:r>
            <w:r w:rsidR="00516F6C" w:rsidRPr="00C32AFE">
              <w:rPr>
                <w:rFonts w:ascii="Times New Roman" w:hAnsi="Times New Roman" w:cs="Times New Roman"/>
                <w:color w:val="000000" w:themeColor="text1"/>
                <w:lang w:val="lt-LT"/>
              </w:rPr>
              <w:t>renka įvairią gamtinę medžiagą</w:t>
            </w:r>
            <w:r w:rsidR="00C32AFE" w:rsidRPr="00C32AF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- </w:t>
            </w:r>
            <w:r w:rsidR="00C32AFE" w:rsidRPr="00C32AFE">
              <w:rPr>
                <w:rFonts w:ascii="Times New Roman" w:hAnsi="Times New Roman" w:cs="Times New Roman"/>
                <w:lang w:val="lt-LT"/>
              </w:rPr>
              <w:t>kankorėžius, šakeles, samanas, lapus, žievę</w:t>
            </w:r>
            <w:r w:rsidR="00C32AFE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839" w:type="dxa"/>
          </w:tcPr>
          <w:p w:rsidR="00E60B15" w:rsidRPr="00AC1900" w:rsidRDefault="00E60B15" w:rsidP="00E60B15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</w:p>
        </w:tc>
      </w:tr>
      <w:tr w:rsidR="00E60B15" w:rsidRPr="00AC1900" w:rsidTr="00934DB6">
        <w:trPr>
          <w:trHeight w:val="994"/>
        </w:trPr>
        <w:tc>
          <w:tcPr>
            <w:tcW w:w="2446" w:type="dxa"/>
          </w:tcPr>
          <w:p w:rsidR="00E60B15" w:rsidRPr="00AC1900" w:rsidRDefault="00C32AFE" w:rsidP="00AC1900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>
              <w:rPr>
                <w:b/>
                <w:bCs/>
                <w:color w:val="000000" w:themeColor="text1"/>
                <w:lang w:val="lt-LT"/>
              </w:rPr>
              <w:t>Kūrybinis darbas</w:t>
            </w:r>
          </w:p>
        </w:tc>
        <w:tc>
          <w:tcPr>
            <w:tcW w:w="3550" w:type="dxa"/>
          </w:tcPr>
          <w:p w:rsidR="00B02A09" w:rsidRPr="00AC1900" w:rsidRDefault="00C32AFE" w:rsidP="00313E12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 xml:space="preserve">Grupėse, atsineštose dėžutėse, kuriami vabzdžių viešbučiai </w:t>
            </w:r>
            <w:r w:rsidR="00934DB6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r w:rsidR="00934DB6">
              <w:rPr>
                <w:lang w:val="lt-LT"/>
              </w:rPr>
              <w:t xml:space="preserve">dėliojama gamtinė medžiaga lyg atskiri kambarėliai. </w:t>
            </w:r>
          </w:p>
        </w:tc>
        <w:tc>
          <w:tcPr>
            <w:tcW w:w="2839" w:type="dxa"/>
          </w:tcPr>
          <w:p w:rsidR="00E60B15" w:rsidRPr="00AC1900" w:rsidRDefault="00E60B15" w:rsidP="00AC1900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</w:p>
        </w:tc>
      </w:tr>
      <w:tr w:rsidR="00313E12" w:rsidRPr="00AC1900" w:rsidTr="00934DB6">
        <w:trPr>
          <w:trHeight w:val="1393"/>
        </w:trPr>
        <w:tc>
          <w:tcPr>
            <w:tcW w:w="2446" w:type="dxa"/>
          </w:tcPr>
          <w:p w:rsidR="00313E12" w:rsidRPr="00AC1900" w:rsidRDefault="00AC1900" w:rsidP="00AC19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C1900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Darbų pristatymas, refleksija.</w:t>
            </w:r>
          </w:p>
        </w:tc>
        <w:tc>
          <w:tcPr>
            <w:tcW w:w="3550" w:type="dxa"/>
          </w:tcPr>
          <w:p w:rsidR="00313E12" w:rsidRPr="00AC1900" w:rsidRDefault="00934DB6" w:rsidP="00313E1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M</w:t>
            </w:r>
            <w:r w:rsidR="00AC1900"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>ok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iniai pristato sukurtus vabzdžių viešbučius</w:t>
            </w:r>
            <w:r w:rsidR="00AC1900"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="00186C99"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 </w:t>
            </w:r>
          </w:p>
          <w:p w:rsidR="00AC1900" w:rsidRPr="00AC1900" w:rsidRDefault="00AC1900" w:rsidP="00313E1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>Mok</w:t>
            </w:r>
            <w:r w:rsidR="003954B8">
              <w:rPr>
                <w:rFonts w:ascii="Times New Roman" w:hAnsi="Times New Roman" w:cs="Times New Roman"/>
                <w:color w:val="000000" w:themeColor="text1"/>
                <w:lang w:val="lt-LT"/>
              </w:rPr>
              <w:t>in</w:t>
            </w:r>
            <w:r w:rsidRPr="00AC1900">
              <w:rPr>
                <w:rFonts w:ascii="Times New Roman" w:hAnsi="Times New Roman" w:cs="Times New Roman"/>
                <w:color w:val="000000" w:themeColor="text1"/>
                <w:lang w:val="lt-LT"/>
              </w:rPr>
              <w:t>iai aptaria pamokos įspūdžius, kas pavyko, kas nepavyko. Mokytojas pagiria mokinius.</w:t>
            </w:r>
          </w:p>
        </w:tc>
        <w:tc>
          <w:tcPr>
            <w:tcW w:w="2839" w:type="dxa"/>
          </w:tcPr>
          <w:p w:rsidR="00313E12" w:rsidRPr="00AC1900" w:rsidRDefault="00313E12" w:rsidP="00313E12">
            <w:pPr>
              <w:pStyle w:val="NormalWeb"/>
              <w:rPr>
                <w:lang w:val="lt-LT"/>
              </w:rPr>
            </w:pPr>
          </w:p>
        </w:tc>
      </w:tr>
    </w:tbl>
    <w:p w:rsidR="00AC1900" w:rsidRPr="00AC1900" w:rsidRDefault="00AC1900" w:rsidP="00934DB6">
      <w:pPr>
        <w:pStyle w:val="NormalWeb"/>
        <w:shd w:val="clear" w:color="auto" w:fill="FFFFFF"/>
        <w:rPr>
          <w:lang w:val="lt-LT"/>
        </w:rPr>
      </w:pPr>
    </w:p>
    <w:sectPr w:rsidR="00AC1900" w:rsidRPr="00AC1900" w:rsidSect="005F4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66" w:rsidRDefault="00F34166" w:rsidP="00C81A4D">
      <w:r>
        <w:separator/>
      </w:r>
    </w:p>
  </w:endnote>
  <w:endnote w:type="continuationSeparator" w:id="0">
    <w:p w:rsidR="00F34166" w:rsidRDefault="00F34166" w:rsidP="00C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66" w:rsidRDefault="00F34166" w:rsidP="00C81A4D">
      <w:r>
        <w:separator/>
      </w:r>
    </w:p>
  </w:footnote>
  <w:footnote w:type="continuationSeparator" w:id="0">
    <w:p w:rsidR="00F34166" w:rsidRDefault="00F34166" w:rsidP="00C8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A0"/>
    <w:multiLevelType w:val="hybridMultilevel"/>
    <w:tmpl w:val="C50AA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00A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0DC2"/>
    <w:multiLevelType w:val="hybridMultilevel"/>
    <w:tmpl w:val="F828D5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30A0"/>
    <w:multiLevelType w:val="hybridMultilevel"/>
    <w:tmpl w:val="DA8013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0B92"/>
    <w:multiLevelType w:val="hybridMultilevel"/>
    <w:tmpl w:val="F25656B6"/>
    <w:lvl w:ilvl="0" w:tplc="80281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DE1BC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4171D"/>
    <w:multiLevelType w:val="hybridMultilevel"/>
    <w:tmpl w:val="DA8013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12F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50FC0"/>
    <w:multiLevelType w:val="hybridMultilevel"/>
    <w:tmpl w:val="F828D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28B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1471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50"/>
    <w:rsid w:val="00000875"/>
    <w:rsid w:val="00007ACB"/>
    <w:rsid w:val="00026183"/>
    <w:rsid w:val="00044253"/>
    <w:rsid w:val="00047D9B"/>
    <w:rsid w:val="0006291B"/>
    <w:rsid w:val="000742E4"/>
    <w:rsid w:val="00136785"/>
    <w:rsid w:val="00143599"/>
    <w:rsid w:val="00165745"/>
    <w:rsid w:val="00172E3D"/>
    <w:rsid w:val="00186C99"/>
    <w:rsid w:val="00265785"/>
    <w:rsid w:val="00282654"/>
    <w:rsid w:val="002E05B1"/>
    <w:rsid w:val="002E1DEA"/>
    <w:rsid w:val="00313E12"/>
    <w:rsid w:val="003211EC"/>
    <w:rsid w:val="00322CEF"/>
    <w:rsid w:val="00381CF2"/>
    <w:rsid w:val="003954B8"/>
    <w:rsid w:val="003C4F6A"/>
    <w:rsid w:val="00435A9A"/>
    <w:rsid w:val="004E7124"/>
    <w:rsid w:val="004E7808"/>
    <w:rsid w:val="00516F6C"/>
    <w:rsid w:val="00564EE1"/>
    <w:rsid w:val="00572463"/>
    <w:rsid w:val="00587D8B"/>
    <w:rsid w:val="005B0EEF"/>
    <w:rsid w:val="005F4681"/>
    <w:rsid w:val="00631F17"/>
    <w:rsid w:val="00633998"/>
    <w:rsid w:val="006602A9"/>
    <w:rsid w:val="006D4E2C"/>
    <w:rsid w:val="006E1CB0"/>
    <w:rsid w:val="006F04B2"/>
    <w:rsid w:val="006F2200"/>
    <w:rsid w:val="00735D09"/>
    <w:rsid w:val="007A73D5"/>
    <w:rsid w:val="007B0180"/>
    <w:rsid w:val="007F28E5"/>
    <w:rsid w:val="00895579"/>
    <w:rsid w:val="00934DB6"/>
    <w:rsid w:val="00936A52"/>
    <w:rsid w:val="009F56D7"/>
    <w:rsid w:val="00A00218"/>
    <w:rsid w:val="00A52091"/>
    <w:rsid w:val="00AA7077"/>
    <w:rsid w:val="00AC1900"/>
    <w:rsid w:val="00AF5E79"/>
    <w:rsid w:val="00B02A09"/>
    <w:rsid w:val="00B070DE"/>
    <w:rsid w:val="00B2663F"/>
    <w:rsid w:val="00B515BA"/>
    <w:rsid w:val="00B6428D"/>
    <w:rsid w:val="00B72DD5"/>
    <w:rsid w:val="00B87250"/>
    <w:rsid w:val="00B971F1"/>
    <w:rsid w:val="00BB06AE"/>
    <w:rsid w:val="00C24E49"/>
    <w:rsid w:val="00C265A9"/>
    <w:rsid w:val="00C32AFE"/>
    <w:rsid w:val="00C62E6B"/>
    <w:rsid w:val="00C81A4D"/>
    <w:rsid w:val="00C92B30"/>
    <w:rsid w:val="00CF2B83"/>
    <w:rsid w:val="00D11268"/>
    <w:rsid w:val="00D44695"/>
    <w:rsid w:val="00D67889"/>
    <w:rsid w:val="00D9297C"/>
    <w:rsid w:val="00DF5B8A"/>
    <w:rsid w:val="00E121BF"/>
    <w:rsid w:val="00E34F2F"/>
    <w:rsid w:val="00E44BDB"/>
    <w:rsid w:val="00E60B15"/>
    <w:rsid w:val="00F119C9"/>
    <w:rsid w:val="00F17DC1"/>
    <w:rsid w:val="00F30F89"/>
    <w:rsid w:val="00F34166"/>
    <w:rsid w:val="00F57781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219B"/>
  <w15:docId w15:val="{370C5AD3-F8D9-4B4E-A0A0-04099262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250"/>
  </w:style>
  <w:style w:type="character" w:styleId="Hyperlink">
    <w:name w:val="Hyperlink"/>
    <w:basedOn w:val="DefaultParagraphFont"/>
    <w:uiPriority w:val="99"/>
    <w:semiHidden/>
    <w:unhideWhenUsed/>
    <w:rsid w:val="00B87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2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0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4D"/>
  </w:style>
  <w:style w:type="paragraph" w:styleId="Footer">
    <w:name w:val="footer"/>
    <w:basedOn w:val="Normal"/>
    <w:link w:val="Foot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INTA</dc:creator>
  <cp:lastModifiedBy>Windows User</cp:lastModifiedBy>
  <cp:revision>12</cp:revision>
  <dcterms:created xsi:type="dcterms:W3CDTF">2024-04-04T17:34:00Z</dcterms:created>
  <dcterms:modified xsi:type="dcterms:W3CDTF">2024-04-10T13:00:00Z</dcterms:modified>
</cp:coreProperties>
</file>